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27EF" w14:textId="77777777" w:rsidR="00E96615" w:rsidRPr="00515FF7" w:rsidRDefault="00E96615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9DDD19F" w14:textId="77777777" w:rsidR="00EA5ACE" w:rsidRPr="00515FF7" w:rsidRDefault="00EA5ACE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44"/>
        </w:rPr>
      </w:pPr>
      <w:r w:rsidRPr="00515FF7">
        <w:rPr>
          <w:rFonts w:asciiTheme="minorHAnsi" w:hAnsiTheme="minorHAnsi" w:cstheme="minorHAnsi"/>
          <w:sz w:val="44"/>
        </w:rPr>
        <w:t>REGULAMIN</w:t>
      </w:r>
    </w:p>
    <w:p w14:paraId="1DBF736A" w14:textId="77777777" w:rsidR="00947B36" w:rsidRPr="00AA70DD" w:rsidRDefault="00947B36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16"/>
          <w:szCs w:val="16"/>
        </w:rPr>
      </w:pPr>
    </w:p>
    <w:p w14:paraId="0150BABE" w14:textId="659DC72A" w:rsidR="00745F55" w:rsidRPr="00515FF7" w:rsidRDefault="00B7189C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515FF7">
        <w:rPr>
          <w:rFonts w:asciiTheme="minorHAnsi" w:hAnsiTheme="minorHAnsi" w:cstheme="minorHAnsi"/>
          <w:b/>
        </w:rPr>
        <w:t>n</w:t>
      </w:r>
      <w:r w:rsidR="0075642D" w:rsidRPr="00515FF7">
        <w:rPr>
          <w:rFonts w:asciiTheme="minorHAnsi" w:hAnsiTheme="minorHAnsi" w:cstheme="minorHAnsi"/>
          <w:b/>
        </w:rPr>
        <w:t>ajmu pomieszczeń oraz</w:t>
      </w:r>
      <w:r w:rsidR="00EA5ACE" w:rsidRPr="00515FF7">
        <w:rPr>
          <w:rFonts w:asciiTheme="minorHAnsi" w:hAnsiTheme="minorHAnsi" w:cstheme="minorHAnsi"/>
          <w:b/>
        </w:rPr>
        <w:t xml:space="preserve"> dzierżawy </w:t>
      </w:r>
      <w:r w:rsidR="00947B36" w:rsidRPr="00515FF7">
        <w:rPr>
          <w:rFonts w:asciiTheme="minorHAnsi" w:hAnsiTheme="minorHAnsi" w:cstheme="minorHAnsi"/>
          <w:b/>
        </w:rPr>
        <w:t xml:space="preserve">powierzchni </w:t>
      </w:r>
      <w:r w:rsidR="003B1FCC" w:rsidRPr="00515FF7">
        <w:rPr>
          <w:rFonts w:asciiTheme="minorHAnsi" w:hAnsiTheme="minorHAnsi" w:cstheme="minorHAnsi"/>
          <w:b/>
        </w:rPr>
        <w:t>budynków lub terenu</w:t>
      </w:r>
    </w:p>
    <w:p w14:paraId="7FAF8AE2" w14:textId="70EE87EC" w:rsidR="00745F55" w:rsidRPr="00515FF7" w:rsidRDefault="00EA5ACE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  <w:b/>
        </w:rPr>
        <w:t>w Spółdzielni</w:t>
      </w:r>
      <w:r w:rsidRPr="00515FF7">
        <w:rPr>
          <w:rFonts w:asciiTheme="minorHAnsi" w:hAnsiTheme="minorHAnsi" w:cstheme="minorHAnsi"/>
        </w:rPr>
        <w:t xml:space="preserve"> Mieszkaniowej „Finansowiec” w Warszawie</w:t>
      </w:r>
      <w:r w:rsidR="00947B36" w:rsidRPr="00515FF7">
        <w:rPr>
          <w:rFonts w:asciiTheme="minorHAnsi" w:hAnsiTheme="minorHAnsi" w:cstheme="minorHAnsi"/>
        </w:rPr>
        <w:t>,</w:t>
      </w:r>
    </w:p>
    <w:p w14:paraId="54BB7B41" w14:textId="590E8C26" w:rsidR="00EA5ACE" w:rsidRPr="00515FF7" w:rsidRDefault="00947B36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przyjęty na podstawie Uchwały</w:t>
      </w:r>
      <w:r w:rsidR="001B19E5" w:rsidRPr="00515FF7">
        <w:rPr>
          <w:rFonts w:asciiTheme="minorHAnsi" w:hAnsiTheme="minorHAnsi" w:cstheme="minorHAnsi"/>
        </w:rPr>
        <w:t xml:space="preserve"> Rady Nadzorczej </w:t>
      </w:r>
      <w:r w:rsidR="0015649D" w:rsidRPr="00515FF7">
        <w:rPr>
          <w:rFonts w:asciiTheme="minorHAnsi" w:hAnsiTheme="minorHAnsi" w:cstheme="minorHAnsi"/>
        </w:rPr>
        <w:t>nr. ……</w:t>
      </w:r>
      <w:r w:rsidR="00E96615" w:rsidRPr="00515FF7">
        <w:rPr>
          <w:rFonts w:asciiTheme="minorHAnsi" w:hAnsiTheme="minorHAnsi" w:cstheme="minorHAnsi"/>
        </w:rPr>
        <w:t>…….</w:t>
      </w:r>
      <w:r w:rsidR="0015649D" w:rsidRPr="00515FF7">
        <w:rPr>
          <w:rFonts w:asciiTheme="minorHAnsi" w:hAnsiTheme="minorHAnsi" w:cstheme="minorHAnsi"/>
        </w:rPr>
        <w:t xml:space="preserve">   </w:t>
      </w:r>
      <w:r w:rsidR="001B19E5" w:rsidRPr="00515FF7">
        <w:rPr>
          <w:rFonts w:asciiTheme="minorHAnsi" w:hAnsiTheme="minorHAnsi" w:cstheme="minorHAnsi"/>
        </w:rPr>
        <w:t>z dnia</w:t>
      </w:r>
      <w:r w:rsidR="0015649D" w:rsidRPr="00515FF7">
        <w:rPr>
          <w:rFonts w:asciiTheme="minorHAnsi" w:hAnsiTheme="minorHAnsi" w:cstheme="minorHAnsi"/>
        </w:rPr>
        <w:t xml:space="preserve"> ………………….. </w:t>
      </w:r>
      <w:r w:rsidR="001B19E5" w:rsidRPr="00515FF7">
        <w:rPr>
          <w:rFonts w:asciiTheme="minorHAnsi" w:hAnsiTheme="minorHAnsi" w:cstheme="minorHAnsi"/>
        </w:rPr>
        <w:t xml:space="preserve"> </w:t>
      </w:r>
      <w:r w:rsidR="00E96615" w:rsidRPr="00515FF7">
        <w:rPr>
          <w:rFonts w:asciiTheme="minorHAnsi" w:hAnsiTheme="minorHAnsi" w:cstheme="minorHAnsi"/>
        </w:rPr>
        <w:t>202</w:t>
      </w:r>
      <w:r w:rsidR="00515FF7" w:rsidRPr="00515FF7">
        <w:rPr>
          <w:rFonts w:asciiTheme="minorHAnsi" w:hAnsiTheme="minorHAnsi" w:cstheme="minorHAnsi"/>
        </w:rPr>
        <w:t>6</w:t>
      </w:r>
      <w:r w:rsidR="00E96615" w:rsidRPr="00515FF7">
        <w:rPr>
          <w:rFonts w:asciiTheme="minorHAnsi" w:hAnsiTheme="minorHAnsi" w:cstheme="minorHAnsi"/>
        </w:rPr>
        <w:t xml:space="preserve"> roku</w:t>
      </w:r>
    </w:p>
    <w:p w14:paraId="37744CF9" w14:textId="77777777" w:rsidR="001B19E5" w:rsidRPr="00515FF7" w:rsidRDefault="001B19E5" w:rsidP="00AA70D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3B9B691" w14:textId="77777777" w:rsidR="00EA5ACE" w:rsidRPr="00515FF7" w:rsidRDefault="00EA5ACE" w:rsidP="00AA70DD">
      <w:pPr>
        <w:pStyle w:val="Bezodstpw"/>
        <w:jc w:val="both"/>
        <w:rPr>
          <w:rFonts w:asciiTheme="minorHAnsi" w:hAnsiTheme="minorHAnsi" w:cstheme="minorHAnsi"/>
        </w:rPr>
      </w:pPr>
    </w:p>
    <w:p w14:paraId="78BEAE5B" w14:textId="1BF544ED" w:rsidR="00F04409" w:rsidRPr="00515FF7" w:rsidRDefault="00F04409" w:rsidP="00AA70DD">
      <w:p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t>Zarząd SM Finansowiec reprezentujący spółdzielnię, dba o powierzony majątek spółdzielni estetykę i wizerunek budynku oraz  jego otoczenie. Realizując w/w zadania Zarząd prowadzi gospodarkę powierzchniami budynku (dachy, elewacje, kominy), terenu i ogrodzeń, w celu uzyskania dodatkowych przychodów dla spółdzielni z tytułu ich najmu/dzierżawy.   W związku z powyższym wprowadzone zostają następujące regulacje dotyczące wszystkich właścicieli i użytkowników zasobów spółdzielni:</w:t>
      </w:r>
    </w:p>
    <w:p w14:paraId="069D7E72" w14:textId="77777777" w:rsidR="00B15095" w:rsidRPr="00515FF7" w:rsidRDefault="00B15095" w:rsidP="00AA70DD">
      <w:pPr>
        <w:pStyle w:val="Bezodstpw"/>
        <w:jc w:val="both"/>
        <w:rPr>
          <w:rFonts w:asciiTheme="minorHAnsi" w:hAnsiTheme="minorHAnsi" w:cstheme="minorHAnsi"/>
        </w:rPr>
      </w:pPr>
    </w:p>
    <w:p w14:paraId="63087D81" w14:textId="25E7C3D0" w:rsidR="00EA5ACE" w:rsidRPr="00515FF7" w:rsidRDefault="00F1614C" w:rsidP="00AA70DD">
      <w:pPr>
        <w:pStyle w:val="Bezodstpw"/>
        <w:spacing w:before="240" w:after="120"/>
        <w:jc w:val="both"/>
        <w:rPr>
          <w:rFonts w:asciiTheme="minorHAnsi" w:hAnsiTheme="minorHAnsi" w:cstheme="minorHAnsi"/>
          <w:b/>
        </w:rPr>
      </w:pPr>
      <w:r w:rsidRPr="00515FF7">
        <w:rPr>
          <w:rFonts w:asciiTheme="minorHAnsi" w:hAnsiTheme="minorHAnsi" w:cstheme="minorHAnsi"/>
          <w:b/>
        </w:rPr>
        <w:t xml:space="preserve">I. </w:t>
      </w:r>
      <w:r w:rsidR="00EA5ACE" w:rsidRPr="00515FF7">
        <w:rPr>
          <w:rFonts w:asciiTheme="minorHAnsi" w:hAnsiTheme="minorHAnsi" w:cstheme="minorHAnsi"/>
          <w:b/>
        </w:rPr>
        <w:t>OGÓLNE  ZASADY  KWALIFIKOWANIA  LOKALI  DO  NAJMU</w:t>
      </w:r>
    </w:p>
    <w:p w14:paraId="09571B42" w14:textId="77777777" w:rsidR="00EA5ACE" w:rsidRPr="00515FF7" w:rsidRDefault="00EA5ACE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1</w:t>
      </w:r>
    </w:p>
    <w:p w14:paraId="188B853C" w14:textId="552830D7" w:rsidR="0075642D" w:rsidRPr="00515FF7" w:rsidRDefault="00EA5ACE" w:rsidP="00AA70DD">
      <w:pPr>
        <w:pStyle w:val="Bezodstpw"/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Spółdzielnia</w:t>
      </w:r>
      <w:r w:rsidR="0032509D" w:rsidRPr="00515FF7">
        <w:rPr>
          <w:rFonts w:asciiTheme="minorHAnsi" w:hAnsiTheme="minorHAnsi" w:cstheme="minorHAnsi"/>
        </w:rPr>
        <w:t>,</w:t>
      </w:r>
      <w:r w:rsidRPr="00515FF7">
        <w:rPr>
          <w:rFonts w:asciiTheme="minorHAnsi" w:hAnsiTheme="minorHAnsi" w:cstheme="minorHAnsi"/>
        </w:rPr>
        <w:t xml:space="preserve"> na podstawie przepisów § 4 ust.</w:t>
      </w:r>
      <w:r w:rsidR="0054683B" w:rsidRPr="00515FF7">
        <w:rPr>
          <w:rFonts w:asciiTheme="minorHAnsi" w:hAnsiTheme="minorHAnsi" w:cstheme="minorHAnsi"/>
        </w:rPr>
        <w:t>2</w:t>
      </w:r>
      <w:r w:rsidRPr="00515FF7">
        <w:rPr>
          <w:rFonts w:asciiTheme="minorHAnsi" w:hAnsiTheme="minorHAnsi" w:cstheme="minorHAnsi"/>
        </w:rPr>
        <w:t xml:space="preserve"> Statutu może zawierać</w:t>
      </w:r>
      <w:r w:rsidR="00F1614C" w:rsidRPr="00515FF7">
        <w:rPr>
          <w:rFonts w:asciiTheme="minorHAnsi" w:hAnsiTheme="minorHAnsi" w:cstheme="minorHAnsi"/>
        </w:rPr>
        <w:t>,</w:t>
      </w:r>
      <w:r w:rsidRPr="00515FF7">
        <w:rPr>
          <w:rFonts w:asciiTheme="minorHAnsi" w:hAnsiTheme="minorHAnsi" w:cstheme="minorHAnsi"/>
        </w:rPr>
        <w:t xml:space="preserve"> z</w:t>
      </w:r>
      <w:r w:rsidR="00313FB0" w:rsidRPr="00515FF7">
        <w:rPr>
          <w:rFonts w:asciiTheme="minorHAnsi" w:hAnsiTheme="minorHAnsi" w:cstheme="minorHAnsi"/>
        </w:rPr>
        <w:t>arówno z członkami Spółdzielni,</w:t>
      </w:r>
      <w:r w:rsidRPr="00515FF7">
        <w:rPr>
          <w:rFonts w:asciiTheme="minorHAnsi" w:hAnsiTheme="minorHAnsi" w:cstheme="minorHAnsi"/>
        </w:rPr>
        <w:t xml:space="preserve"> jak i osoba</w:t>
      </w:r>
      <w:r w:rsidR="00A4410F" w:rsidRPr="00515FF7">
        <w:rPr>
          <w:rFonts w:asciiTheme="minorHAnsi" w:hAnsiTheme="minorHAnsi" w:cstheme="minorHAnsi"/>
        </w:rPr>
        <w:t>mi nie będącymi członkami</w:t>
      </w:r>
      <w:r w:rsidR="00F1614C" w:rsidRPr="00515FF7">
        <w:rPr>
          <w:rFonts w:asciiTheme="minorHAnsi" w:hAnsiTheme="minorHAnsi" w:cstheme="minorHAnsi"/>
        </w:rPr>
        <w:t>,</w:t>
      </w:r>
      <w:r w:rsidR="00A4410F" w:rsidRPr="00515FF7">
        <w:rPr>
          <w:rFonts w:asciiTheme="minorHAnsi" w:hAnsiTheme="minorHAnsi" w:cstheme="minorHAnsi"/>
        </w:rPr>
        <w:t xml:space="preserve"> </w:t>
      </w:r>
      <w:r w:rsidR="00F678CB">
        <w:rPr>
          <w:rFonts w:asciiTheme="minorHAnsi" w:hAnsiTheme="minorHAnsi" w:cstheme="minorHAnsi"/>
        </w:rPr>
        <w:t xml:space="preserve">a także podmiotami zewnętrznymi </w:t>
      </w:r>
      <w:r w:rsidR="00A4410F" w:rsidRPr="00515FF7">
        <w:rPr>
          <w:rFonts w:asciiTheme="minorHAnsi" w:hAnsiTheme="minorHAnsi" w:cstheme="minorHAnsi"/>
        </w:rPr>
        <w:t>umowy</w:t>
      </w:r>
      <w:r w:rsidR="0075642D" w:rsidRPr="00515FF7">
        <w:rPr>
          <w:rFonts w:asciiTheme="minorHAnsi" w:hAnsiTheme="minorHAnsi" w:cstheme="minorHAnsi"/>
        </w:rPr>
        <w:t>:</w:t>
      </w:r>
    </w:p>
    <w:p w14:paraId="3B830BDD" w14:textId="04A8E3AA" w:rsidR="00EA5ACE" w:rsidRPr="00515FF7" w:rsidRDefault="00EA5ACE" w:rsidP="00AA70DD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najmu </w:t>
      </w:r>
      <w:r w:rsidR="0075642D" w:rsidRPr="00515FF7">
        <w:rPr>
          <w:rFonts w:asciiTheme="minorHAnsi" w:hAnsiTheme="minorHAnsi" w:cstheme="minorHAnsi"/>
        </w:rPr>
        <w:t>pomi</w:t>
      </w:r>
      <w:r w:rsidR="0007745C" w:rsidRPr="00515FF7">
        <w:rPr>
          <w:rFonts w:asciiTheme="minorHAnsi" w:hAnsiTheme="minorHAnsi" w:cstheme="minorHAnsi"/>
        </w:rPr>
        <w:t>eszczeń w budynkach Spółdzielni,</w:t>
      </w:r>
    </w:p>
    <w:p w14:paraId="2EB0498E" w14:textId="77777777" w:rsidR="00206CBC" w:rsidRPr="00515FF7" w:rsidRDefault="0075642D" w:rsidP="00AA70DD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dzierżawy terenu</w:t>
      </w:r>
      <w:r w:rsidR="0032509D" w:rsidRPr="00515FF7">
        <w:rPr>
          <w:rFonts w:asciiTheme="minorHAnsi" w:hAnsiTheme="minorHAnsi" w:cstheme="minorHAnsi"/>
        </w:rPr>
        <w:t>,</w:t>
      </w:r>
      <w:r w:rsidRPr="00515FF7">
        <w:rPr>
          <w:rFonts w:asciiTheme="minorHAnsi" w:hAnsiTheme="minorHAnsi" w:cstheme="minorHAnsi"/>
        </w:rPr>
        <w:t xml:space="preserve"> </w:t>
      </w:r>
    </w:p>
    <w:p w14:paraId="2D6AF88D" w14:textId="6E4E5E80" w:rsidR="0075642D" w:rsidRPr="00515FF7" w:rsidRDefault="00745F55" w:rsidP="00AA70DD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najmu </w:t>
      </w:r>
      <w:r w:rsidR="0075642D" w:rsidRPr="00515FF7">
        <w:rPr>
          <w:rFonts w:asciiTheme="minorHAnsi" w:hAnsiTheme="minorHAnsi" w:cstheme="minorHAnsi"/>
        </w:rPr>
        <w:t xml:space="preserve">powierzchni na budynkach i ogrodzeniach </w:t>
      </w:r>
      <w:r w:rsidR="00313FB0" w:rsidRPr="00515FF7">
        <w:rPr>
          <w:rFonts w:asciiTheme="minorHAnsi" w:hAnsiTheme="minorHAnsi" w:cstheme="minorHAnsi"/>
        </w:rPr>
        <w:t>posiadanych</w:t>
      </w:r>
      <w:r w:rsidR="0075642D" w:rsidRPr="00515FF7">
        <w:rPr>
          <w:rFonts w:asciiTheme="minorHAnsi" w:hAnsiTheme="minorHAnsi" w:cstheme="minorHAnsi"/>
        </w:rPr>
        <w:t xml:space="preserve"> przez Spółdzielnię</w:t>
      </w:r>
      <w:r w:rsidR="00F1614C" w:rsidRPr="00515FF7">
        <w:rPr>
          <w:rFonts w:asciiTheme="minorHAnsi" w:hAnsiTheme="minorHAnsi" w:cstheme="minorHAnsi"/>
        </w:rPr>
        <w:t>.</w:t>
      </w:r>
    </w:p>
    <w:p w14:paraId="6A1D55C1" w14:textId="5FB4F778" w:rsidR="007819D2" w:rsidRPr="00515FF7" w:rsidRDefault="007819D2" w:rsidP="00AA70DD">
      <w:pPr>
        <w:pStyle w:val="Bezodstpw"/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Zasady najmu miejsc postojowych dla pojazdów osobowych i motocykli w wydzielonej strefie na terenie Spółdzielni (parking </w:t>
      </w:r>
      <w:r w:rsidR="00515FF7">
        <w:rPr>
          <w:rFonts w:asciiTheme="minorHAnsi" w:hAnsiTheme="minorHAnsi" w:cstheme="minorHAnsi"/>
        </w:rPr>
        <w:t>w</w:t>
      </w:r>
      <w:r w:rsidRPr="00515FF7">
        <w:rPr>
          <w:rFonts w:asciiTheme="minorHAnsi" w:hAnsiTheme="minorHAnsi" w:cstheme="minorHAnsi"/>
        </w:rPr>
        <w:t>ewnętrzny) reguluje odrębny regulamin.</w:t>
      </w:r>
    </w:p>
    <w:p w14:paraId="7BCDF5D6" w14:textId="77777777" w:rsidR="00EA5ACE" w:rsidRPr="00515FF7" w:rsidRDefault="00EA5ACE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2</w:t>
      </w:r>
    </w:p>
    <w:p w14:paraId="385F0314" w14:textId="77777777" w:rsidR="00EA5ACE" w:rsidRPr="00515FF7" w:rsidRDefault="0075642D" w:rsidP="00AA70DD">
      <w:pPr>
        <w:pStyle w:val="Bezodstpw"/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</w:t>
      </w:r>
      <w:r w:rsidR="00D611D0" w:rsidRPr="00515FF7">
        <w:rPr>
          <w:rFonts w:asciiTheme="minorHAnsi" w:hAnsiTheme="minorHAnsi" w:cstheme="minorHAnsi"/>
        </w:rPr>
        <w:t>rzeznaczone</w:t>
      </w:r>
      <w:r w:rsidR="00EA5ACE" w:rsidRPr="00515FF7">
        <w:rPr>
          <w:rFonts w:asciiTheme="minorHAnsi" w:hAnsiTheme="minorHAnsi" w:cstheme="minorHAnsi"/>
        </w:rPr>
        <w:t xml:space="preserve"> do wynajęcia mogą być w szczególności:</w:t>
      </w:r>
    </w:p>
    <w:p w14:paraId="3005EBD6" w14:textId="6E77EE89" w:rsidR="0075642D" w:rsidRPr="00515FF7" w:rsidRDefault="00D611D0" w:rsidP="00AA70D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pomieszczenia wydzielone </w:t>
      </w:r>
      <w:r w:rsidR="0075642D" w:rsidRPr="00515FF7">
        <w:rPr>
          <w:rFonts w:asciiTheme="minorHAnsi" w:hAnsiTheme="minorHAnsi" w:cstheme="minorHAnsi"/>
        </w:rPr>
        <w:t xml:space="preserve">w budynkach </w:t>
      </w:r>
      <w:r w:rsidRPr="00515FF7">
        <w:rPr>
          <w:rFonts w:asciiTheme="minorHAnsi" w:hAnsiTheme="minorHAnsi" w:cstheme="minorHAnsi"/>
        </w:rPr>
        <w:t>Spółdzielni (np. magazynki, piwnice, schowki) nie objęte pr</w:t>
      </w:r>
      <w:r w:rsidR="00B226E6" w:rsidRPr="00515FF7">
        <w:rPr>
          <w:rFonts w:asciiTheme="minorHAnsi" w:hAnsiTheme="minorHAnsi" w:cstheme="minorHAnsi"/>
        </w:rPr>
        <w:t>zydziałami</w:t>
      </w:r>
      <w:r w:rsidR="0032509D" w:rsidRPr="00515FF7">
        <w:rPr>
          <w:rFonts w:asciiTheme="minorHAnsi" w:hAnsiTheme="minorHAnsi" w:cstheme="minorHAnsi"/>
        </w:rPr>
        <w:t>;</w:t>
      </w:r>
      <w:r w:rsidR="00B226E6" w:rsidRPr="00515FF7">
        <w:rPr>
          <w:rFonts w:asciiTheme="minorHAnsi" w:hAnsiTheme="minorHAnsi" w:cstheme="minorHAnsi"/>
        </w:rPr>
        <w:t xml:space="preserve"> </w:t>
      </w:r>
    </w:p>
    <w:p w14:paraId="6E3534D9" w14:textId="1B5B59BB" w:rsidR="00A4410F" w:rsidRPr="00515FF7" w:rsidRDefault="00D611D0" w:rsidP="00AA70D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powierzchnie niewy</w:t>
      </w:r>
      <w:r w:rsidR="008A0DE7" w:rsidRPr="00515FF7">
        <w:rPr>
          <w:rFonts w:asciiTheme="minorHAnsi" w:hAnsiTheme="minorHAnsi" w:cstheme="minorHAnsi"/>
        </w:rPr>
        <w:t>dzielone</w:t>
      </w:r>
      <w:r w:rsidR="00A4410F" w:rsidRPr="00515FF7">
        <w:rPr>
          <w:rFonts w:asciiTheme="minorHAnsi" w:hAnsiTheme="minorHAnsi" w:cstheme="minorHAnsi"/>
        </w:rPr>
        <w:t xml:space="preserve"> (w tym możliwe do wydzieleni</w:t>
      </w:r>
      <w:r w:rsidR="0032509D" w:rsidRPr="00515FF7">
        <w:rPr>
          <w:rFonts w:asciiTheme="minorHAnsi" w:hAnsiTheme="minorHAnsi" w:cstheme="minorHAnsi"/>
        </w:rPr>
        <w:t>a</w:t>
      </w:r>
      <w:r w:rsidR="00A4410F" w:rsidRPr="00515FF7">
        <w:rPr>
          <w:rFonts w:asciiTheme="minorHAnsi" w:hAnsiTheme="minorHAnsi" w:cstheme="minorHAnsi"/>
        </w:rPr>
        <w:t>),</w:t>
      </w:r>
      <w:r w:rsidR="008A0DE7" w:rsidRPr="00515FF7">
        <w:rPr>
          <w:rFonts w:asciiTheme="minorHAnsi" w:hAnsiTheme="minorHAnsi" w:cstheme="minorHAnsi"/>
        </w:rPr>
        <w:t xml:space="preserve"> zlokalizowane w budynkach mieszkalnych</w:t>
      </w:r>
      <w:r w:rsidRPr="00515FF7">
        <w:rPr>
          <w:rFonts w:asciiTheme="minorHAnsi" w:hAnsiTheme="minorHAnsi" w:cstheme="minorHAnsi"/>
        </w:rPr>
        <w:t xml:space="preserve"> przeznaczone do wspólnego użytkowania przez Członków Spółdzielni</w:t>
      </w:r>
      <w:r w:rsidR="0032509D" w:rsidRPr="00515FF7">
        <w:rPr>
          <w:rFonts w:asciiTheme="minorHAnsi" w:hAnsiTheme="minorHAnsi" w:cstheme="minorHAnsi"/>
        </w:rPr>
        <w:t>;</w:t>
      </w:r>
      <w:r w:rsidRPr="00515FF7">
        <w:rPr>
          <w:rFonts w:asciiTheme="minorHAnsi" w:hAnsiTheme="minorHAnsi" w:cstheme="minorHAnsi"/>
        </w:rPr>
        <w:t xml:space="preserve"> </w:t>
      </w:r>
    </w:p>
    <w:p w14:paraId="0A396D4F" w14:textId="2A22FE72" w:rsidR="00D611D0" w:rsidRPr="00515FF7" w:rsidRDefault="00C46705" w:rsidP="00AA70D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wydzielone </w:t>
      </w:r>
      <w:r w:rsidR="00D611D0" w:rsidRPr="00515FF7">
        <w:rPr>
          <w:rFonts w:asciiTheme="minorHAnsi" w:hAnsiTheme="minorHAnsi" w:cstheme="minorHAnsi"/>
        </w:rPr>
        <w:t>powierzchnie</w:t>
      </w:r>
      <w:r>
        <w:rPr>
          <w:rFonts w:asciiTheme="minorHAnsi" w:hAnsiTheme="minorHAnsi" w:cstheme="minorHAnsi"/>
        </w:rPr>
        <w:t xml:space="preserve"> stanowisk postojowych</w:t>
      </w:r>
      <w:r w:rsidR="00D611D0" w:rsidRPr="00515FF7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 xml:space="preserve">w garażu podziemnym </w:t>
      </w:r>
      <w:r w:rsidR="00D611D0" w:rsidRPr="00515FF7">
        <w:rPr>
          <w:rFonts w:asciiTheme="minorHAnsi" w:hAnsiTheme="minorHAnsi" w:cstheme="minorHAnsi"/>
        </w:rPr>
        <w:t>lub</w:t>
      </w:r>
      <w:r w:rsidRPr="00515FF7">
        <w:rPr>
          <w:rFonts w:asciiTheme="minorHAnsi" w:hAnsiTheme="minorHAnsi" w:cstheme="minorHAnsi"/>
        </w:rPr>
        <w:t xml:space="preserve"> sąsiadujące z nim</w:t>
      </w:r>
      <w:r>
        <w:rPr>
          <w:rFonts w:asciiTheme="minorHAnsi" w:hAnsiTheme="minorHAnsi" w:cstheme="minorHAnsi"/>
        </w:rPr>
        <w:t xml:space="preserve">i powierzchnie </w:t>
      </w:r>
      <w:r w:rsidR="00D611D0" w:rsidRPr="00515FF7">
        <w:rPr>
          <w:rFonts w:asciiTheme="minorHAnsi" w:hAnsiTheme="minorHAnsi" w:cstheme="minorHAnsi"/>
        </w:rPr>
        <w:t xml:space="preserve">nie wydzielone </w:t>
      </w:r>
    </w:p>
    <w:p w14:paraId="57D83DB5" w14:textId="74962DEB" w:rsidR="00D611D0" w:rsidRPr="00515FF7" w:rsidRDefault="00D611D0" w:rsidP="00AA70DD">
      <w:pPr>
        <w:pStyle w:val="Bezodstpw"/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</w:t>
      </w:r>
      <w:r w:rsidR="00745F55" w:rsidRPr="00515FF7">
        <w:rPr>
          <w:rFonts w:asciiTheme="minorHAnsi" w:hAnsiTheme="minorHAnsi" w:cstheme="minorHAnsi"/>
        </w:rPr>
        <w:t>owierzchnie p</w:t>
      </w:r>
      <w:r w:rsidRPr="00515FF7">
        <w:rPr>
          <w:rFonts w:asciiTheme="minorHAnsi" w:hAnsiTheme="minorHAnsi" w:cstheme="minorHAnsi"/>
        </w:rPr>
        <w:t xml:space="preserve">rzeznaczone do </w:t>
      </w:r>
      <w:r w:rsidR="00745F55" w:rsidRPr="00515FF7">
        <w:rPr>
          <w:rFonts w:asciiTheme="minorHAnsi" w:hAnsiTheme="minorHAnsi" w:cstheme="minorHAnsi"/>
        </w:rPr>
        <w:t>najmu</w:t>
      </w:r>
      <w:r w:rsidR="00C46705">
        <w:rPr>
          <w:rFonts w:asciiTheme="minorHAnsi" w:hAnsiTheme="minorHAnsi" w:cstheme="minorHAnsi"/>
        </w:rPr>
        <w:t>/dzierżawy</w:t>
      </w:r>
      <w:r w:rsidRPr="00515FF7">
        <w:rPr>
          <w:rFonts w:asciiTheme="minorHAnsi" w:hAnsiTheme="minorHAnsi" w:cstheme="minorHAnsi"/>
        </w:rPr>
        <w:t xml:space="preserve"> to:</w:t>
      </w:r>
    </w:p>
    <w:p w14:paraId="1DC42C56" w14:textId="18BF56AF" w:rsidR="00D611D0" w:rsidRPr="00515FF7" w:rsidRDefault="0032509D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ścian</w:t>
      </w:r>
      <w:r w:rsidR="00745F55" w:rsidRPr="00515FF7">
        <w:rPr>
          <w:rFonts w:asciiTheme="minorHAnsi" w:hAnsiTheme="minorHAnsi" w:cstheme="minorHAnsi"/>
        </w:rPr>
        <w:t>y</w:t>
      </w:r>
      <w:r w:rsidRPr="00515FF7">
        <w:rPr>
          <w:rFonts w:asciiTheme="minorHAnsi" w:hAnsiTheme="minorHAnsi" w:cstheme="minorHAnsi"/>
        </w:rPr>
        <w:t xml:space="preserve"> zewnętrzn</w:t>
      </w:r>
      <w:r w:rsidR="00745F55" w:rsidRPr="00515FF7">
        <w:rPr>
          <w:rFonts w:asciiTheme="minorHAnsi" w:hAnsiTheme="minorHAnsi" w:cstheme="minorHAnsi"/>
        </w:rPr>
        <w:t>e</w:t>
      </w:r>
      <w:r w:rsidR="000D29B4" w:rsidRPr="00515FF7">
        <w:rPr>
          <w:rFonts w:asciiTheme="minorHAnsi" w:hAnsiTheme="minorHAnsi" w:cstheme="minorHAnsi"/>
        </w:rPr>
        <w:t xml:space="preserve"> (</w:t>
      </w:r>
      <w:r w:rsidR="00292863" w:rsidRPr="00515FF7">
        <w:rPr>
          <w:rFonts w:asciiTheme="minorHAnsi" w:hAnsiTheme="minorHAnsi" w:cstheme="minorHAnsi"/>
        </w:rPr>
        <w:t>elewacj</w:t>
      </w:r>
      <w:r w:rsidR="00745F55" w:rsidRPr="00515FF7">
        <w:rPr>
          <w:rFonts w:asciiTheme="minorHAnsi" w:hAnsiTheme="minorHAnsi" w:cstheme="minorHAnsi"/>
        </w:rPr>
        <w:t>e</w:t>
      </w:r>
      <w:r w:rsidR="000D29B4" w:rsidRPr="00515FF7">
        <w:rPr>
          <w:rFonts w:asciiTheme="minorHAnsi" w:hAnsiTheme="minorHAnsi" w:cstheme="minorHAnsi"/>
        </w:rPr>
        <w:t>)</w:t>
      </w:r>
      <w:r w:rsidR="00292863" w:rsidRPr="00515FF7">
        <w:rPr>
          <w:rFonts w:asciiTheme="minorHAnsi" w:hAnsiTheme="minorHAnsi" w:cstheme="minorHAnsi"/>
        </w:rPr>
        <w:t xml:space="preserve"> budynków</w:t>
      </w:r>
      <w:r w:rsidR="007819D2" w:rsidRPr="00515FF7">
        <w:rPr>
          <w:rFonts w:asciiTheme="minorHAnsi" w:hAnsiTheme="minorHAnsi" w:cstheme="minorHAnsi"/>
        </w:rPr>
        <w:t>;</w:t>
      </w:r>
      <w:r w:rsidR="00292863" w:rsidRPr="00515FF7">
        <w:rPr>
          <w:rFonts w:asciiTheme="minorHAnsi" w:hAnsiTheme="minorHAnsi" w:cstheme="minorHAnsi"/>
        </w:rPr>
        <w:t xml:space="preserve"> </w:t>
      </w:r>
    </w:p>
    <w:p w14:paraId="19786AA4" w14:textId="61ABBCE8" w:rsidR="000D29B4" w:rsidRPr="00515FF7" w:rsidRDefault="000D29B4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ściany wewnętrzne (np. klatek schodowych)</w:t>
      </w:r>
    </w:p>
    <w:p w14:paraId="09E5A215" w14:textId="36AF1327" w:rsidR="00292863" w:rsidRPr="00515FF7" w:rsidRDefault="00292863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dachy budynków</w:t>
      </w:r>
      <w:r w:rsidR="007819D2" w:rsidRPr="00515FF7">
        <w:rPr>
          <w:rFonts w:asciiTheme="minorHAnsi" w:hAnsiTheme="minorHAnsi" w:cstheme="minorHAnsi"/>
        </w:rPr>
        <w:t>;</w:t>
      </w:r>
      <w:r w:rsidRPr="00515FF7">
        <w:rPr>
          <w:rFonts w:asciiTheme="minorHAnsi" w:hAnsiTheme="minorHAnsi" w:cstheme="minorHAnsi"/>
        </w:rPr>
        <w:t xml:space="preserve"> </w:t>
      </w:r>
    </w:p>
    <w:p w14:paraId="4987B401" w14:textId="6A45D942" w:rsidR="00292863" w:rsidRPr="00515FF7" w:rsidRDefault="00292863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</w:t>
      </w:r>
      <w:r w:rsidR="000D29B4" w:rsidRPr="00515FF7">
        <w:rPr>
          <w:rFonts w:asciiTheme="minorHAnsi" w:hAnsiTheme="minorHAnsi" w:cstheme="minorHAnsi"/>
        </w:rPr>
        <w:t xml:space="preserve">łaszczyzny </w:t>
      </w:r>
      <w:r w:rsidRPr="00515FF7">
        <w:rPr>
          <w:rFonts w:asciiTheme="minorHAnsi" w:hAnsiTheme="minorHAnsi" w:cstheme="minorHAnsi"/>
        </w:rPr>
        <w:t>ogrodzeń</w:t>
      </w:r>
      <w:r w:rsidR="007819D2" w:rsidRPr="00515FF7">
        <w:rPr>
          <w:rFonts w:asciiTheme="minorHAnsi" w:hAnsiTheme="minorHAnsi" w:cstheme="minorHAnsi"/>
        </w:rPr>
        <w:t>;</w:t>
      </w:r>
      <w:r w:rsidRPr="00515FF7">
        <w:rPr>
          <w:rFonts w:asciiTheme="minorHAnsi" w:hAnsiTheme="minorHAnsi" w:cstheme="minorHAnsi"/>
        </w:rPr>
        <w:t xml:space="preserve"> </w:t>
      </w:r>
    </w:p>
    <w:p w14:paraId="761162ED" w14:textId="501B2C6A" w:rsidR="00292863" w:rsidRPr="00515FF7" w:rsidRDefault="00737D49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wewnętrzne (ogrodzone) </w:t>
      </w:r>
      <w:r w:rsidR="00292863" w:rsidRPr="00515FF7">
        <w:rPr>
          <w:rFonts w:asciiTheme="minorHAnsi" w:hAnsiTheme="minorHAnsi" w:cstheme="minorHAnsi"/>
        </w:rPr>
        <w:t>powierzchnie terenu</w:t>
      </w:r>
      <w:r w:rsidR="007819D2" w:rsidRPr="00515FF7">
        <w:rPr>
          <w:rFonts w:asciiTheme="minorHAnsi" w:hAnsiTheme="minorHAnsi" w:cstheme="minorHAnsi"/>
        </w:rPr>
        <w:t>;</w:t>
      </w:r>
    </w:p>
    <w:p w14:paraId="140D12C4" w14:textId="3D18BB9F" w:rsidR="00737D49" w:rsidRPr="00515FF7" w:rsidRDefault="00737D49" w:rsidP="00AA70DD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zewnętrzne powierzchnie terenu Spółdzielni </w:t>
      </w:r>
      <w:r w:rsidR="000D29B4" w:rsidRPr="00515FF7">
        <w:rPr>
          <w:rFonts w:asciiTheme="minorHAnsi" w:hAnsiTheme="minorHAnsi" w:cstheme="minorHAnsi"/>
        </w:rPr>
        <w:t>(</w:t>
      </w:r>
      <w:r w:rsidRPr="00515FF7">
        <w:rPr>
          <w:rFonts w:asciiTheme="minorHAnsi" w:hAnsiTheme="minorHAnsi" w:cstheme="minorHAnsi"/>
        </w:rPr>
        <w:t>sąsiadujące z budynkiem</w:t>
      </w:r>
      <w:r w:rsidR="000D29B4" w:rsidRPr="00515FF7">
        <w:rPr>
          <w:rFonts w:asciiTheme="minorHAnsi" w:hAnsiTheme="minorHAnsi" w:cstheme="minorHAnsi"/>
        </w:rPr>
        <w:t>)</w:t>
      </w:r>
      <w:r w:rsidRPr="00515FF7">
        <w:rPr>
          <w:rFonts w:asciiTheme="minorHAnsi" w:hAnsiTheme="minorHAnsi" w:cstheme="minorHAnsi"/>
        </w:rPr>
        <w:t xml:space="preserve"> </w:t>
      </w:r>
      <w:r w:rsidR="008A0DE7" w:rsidRPr="00515FF7">
        <w:rPr>
          <w:rFonts w:asciiTheme="minorHAnsi" w:hAnsiTheme="minorHAnsi" w:cstheme="minorHAnsi"/>
        </w:rPr>
        <w:t>znajdujące się w obrysie działek zarządzanych przez Spółdzielnię</w:t>
      </w:r>
      <w:r w:rsidR="007819D2" w:rsidRPr="00515FF7">
        <w:rPr>
          <w:rFonts w:asciiTheme="minorHAnsi" w:hAnsiTheme="minorHAnsi" w:cstheme="minorHAnsi"/>
        </w:rPr>
        <w:t>.</w:t>
      </w:r>
    </w:p>
    <w:p w14:paraId="099A5D0B" w14:textId="77777777" w:rsidR="00737D49" w:rsidRPr="00515FF7" w:rsidRDefault="00737D49" w:rsidP="00AA70DD">
      <w:pPr>
        <w:pStyle w:val="Bezodstpw"/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lastRenderedPageBreak/>
        <w:t>Pomieszczenia i powierzchnie wyłączone z najmu/dzierżawy</w:t>
      </w:r>
      <w:r w:rsidR="00B7189C" w:rsidRPr="00515FF7">
        <w:rPr>
          <w:rFonts w:asciiTheme="minorHAnsi" w:hAnsiTheme="minorHAnsi" w:cstheme="minorHAnsi"/>
        </w:rPr>
        <w:t xml:space="preserve"> to:</w:t>
      </w:r>
    </w:p>
    <w:p w14:paraId="01F025C6" w14:textId="252E0F23" w:rsidR="00313FB0" w:rsidRPr="00515FF7" w:rsidRDefault="00313FB0" w:rsidP="00AA70DD">
      <w:pPr>
        <w:pStyle w:val="Bezodstpw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pomieszczenia przynależne do lokali mieszkalnych lub użytkowych (piwnice, stanowiska garażowe, magazynki itp.) objęte przydziałami lub</w:t>
      </w:r>
      <w:r w:rsidR="000D29B4" w:rsidRPr="00515FF7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 xml:space="preserve">objęte </w:t>
      </w:r>
      <w:r w:rsidR="0032509D" w:rsidRPr="00515FF7">
        <w:rPr>
          <w:rFonts w:asciiTheme="minorHAnsi" w:hAnsiTheme="minorHAnsi" w:cstheme="minorHAnsi"/>
        </w:rPr>
        <w:t>umowami cywilno-</w:t>
      </w:r>
      <w:r w:rsidRPr="00515FF7">
        <w:rPr>
          <w:rFonts w:asciiTheme="minorHAnsi" w:hAnsiTheme="minorHAnsi" w:cstheme="minorHAnsi"/>
        </w:rPr>
        <w:t xml:space="preserve">prawnymi </w:t>
      </w:r>
    </w:p>
    <w:p w14:paraId="74E5C7F0" w14:textId="410C1632" w:rsidR="00B7189C" w:rsidRPr="00515FF7" w:rsidRDefault="00B7189C" w:rsidP="00AA70DD">
      <w:pPr>
        <w:pStyle w:val="Bezodstpw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pomieszczenia techniczne służące do obsługi </w:t>
      </w:r>
      <w:r w:rsidR="0054683B" w:rsidRPr="00515FF7">
        <w:rPr>
          <w:rFonts w:asciiTheme="minorHAnsi" w:hAnsiTheme="minorHAnsi" w:cstheme="minorHAnsi"/>
        </w:rPr>
        <w:t xml:space="preserve">budynku </w:t>
      </w:r>
      <w:r w:rsidRPr="00515FF7">
        <w:rPr>
          <w:rFonts w:asciiTheme="minorHAnsi" w:hAnsiTheme="minorHAnsi" w:cstheme="minorHAnsi"/>
        </w:rPr>
        <w:t>Spółdzielni (np. węzły cieplne, pomieszczenie wodomierza, serwerownie, pomieszczenie serwera TV, magazynki itp.)</w:t>
      </w:r>
      <w:r w:rsidR="0032509D" w:rsidRPr="00515FF7">
        <w:rPr>
          <w:rFonts w:asciiTheme="minorHAnsi" w:hAnsiTheme="minorHAnsi" w:cstheme="minorHAnsi"/>
        </w:rPr>
        <w:t>;</w:t>
      </w:r>
    </w:p>
    <w:p w14:paraId="2E342612" w14:textId="4FCAB4CA" w:rsidR="00B7189C" w:rsidRPr="00515FF7" w:rsidRDefault="00B7189C" w:rsidP="00AA70DD">
      <w:pPr>
        <w:pStyle w:val="Bezodstpw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pomieszczenia wydzielone przeznaczone na potrzeby spółdzielni i Spółdzielców (np. archiwum, magazyn</w:t>
      </w:r>
      <w:r w:rsidR="00C46705">
        <w:rPr>
          <w:rFonts w:asciiTheme="minorHAnsi" w:hAnsiTheme="minorHAnsi" w:cstheme="minorHAnsi"/>
        </w:rPr>
        <w:t>y</w:t>
      </w:r>
      <w:r w:rsidRPr="00515FF7">
        <w:rPr>
          <w:rFonts w:asciiTheme="minorHAnsi" w:hAnsiTheme="minorHAnsi" w:cstheme="minorHAnsi"/>
        </w:rPr>
        <w:t xml:space="preserve"> gospodarcz</w:t>
      </w:r>
      <w:r w:rsidR="00C46705">
        <w:rPr>
          <w:rFonts w:asciiTheme="minorHAnsi" w:hAnsiTheme="minorHAnsi" w:cstheme="minorHAnsi"/>
        </w:rPr>
        <w:t>e</w:t>
      </w:r>
      <w:r w:rsidRPr="00515FF7">
        <w:rPr>
          <w:rFonts w:asciiTheme="minorHAnsi" w:hAnsiTheme="minorHAnsi" w:cstheme="minorHAnsi"/>
        </w:rPr>
        <w:t>, wózkowni</w:t>
      </w:r>
      <w:r w:rsidR="00C46705">
        <w:rPr>
          <w:rFonts w:asciiTheme="minorHAnsi" w:hAnsiTheme="minorHAnsi" w:cstheme="minorHAnsi"/>
        </w:rPr>
        <w:t>e</w:t>
      </w:r>
      <w:r w:rsidR="000D29B4" w:rsidRPr="00515FF7">
        <w:rPr>
          <w:rFonts w:asciiTheme="minorHAnsi" w:hAnsiTheme="minorHAnsi" w:cstheme="minorHAnsi"/>
        </w:rPr>
        <w:t>, pomieszczenia dla firm sprzątających</w:t>
      </w:r>
      <w:r w:rsidRPr="00515FF7">
        <w:rPr>
          <w:rFonts w:asciiTheme="minorHAnsi" w:hAnsiTheme="minorHAnsi" w:cstheme="minorHAnsi"/>
        </w:rPr>
        <w:t>)</w:t>
      </w:r>
      <w:r w:rsidR="0032509D" w:rsidRPr="00515FF7">
        <w:rPr>
          <w:rFonts w:asciiTheme="minorHAnsi" w:hAnsiTheme="minorHAnsi" w:cstheme="minorHAnsi"/>
        </w:rPr>
        <w:t>;</w:t>
      </w:r>
    </w:p>
    <w:p w14:paraId="21A54FE4" w14:textId="61AB4E98" w:rsidR="00B7189C" w:rsidRPr="00515FF7" w:rsidRDefault="00B7189C" w:rsidP="00AA70DD">
      <w:pPr>
        <w:pStyle w:val="Bezodstpw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powierzchnie przejść, dróg i </w:t>
      </w:r>
      <w:r w:rsidR="00DD7DE2" w:rsidRPr="00515FF7">
        <w:rPr>
          <w:rFonts w:asciiTheme="minorHAnsi" w:hAnsiTheme="minorHAnsi" w:cstheme="minorHAnsi"/>
        </w:rPr>
        <w:t>do</w:t>
      </w:r>
      <w:r w:rsidRPr="00515FF7">
        <w:rPr>
          <w:rFonts w:asciiTheme="minorHAnsi" w:hAnsiTheme="minorHAnsi" w:cstheme="minorHAnsi"/>
        </w:rPr>
        <w:t xml:space="preserve">jazdów </w:t>
      </w:r>
      <w:r w:rsidR="000D29B4" w:rsidRPr="00515FF7">
        <w:rPr>
          <w:rFonts w:asciiTheme="minorHAnsi" w:hAnsiTheme="minorHAnsi" w:cstheme="minorHAnsi"/>
        </w:rPr>
        <w:t xml:space="preserve">wewnętrznych i zewnętrznych </w:t>
      </w:r>
      <w:r w:rsidRPr="00515FF7">
        <w:rPr>
          <w:rFonts w:asciiTheme="minorHAnsi" w:hAnsiTheme="minorHAnsi" w:cstheme="minorHAnsi"/>
        </w:rPr>
        <w:t xml:space="preserve">przeznaczone na funkcje komunikacyjne oraz </w:t>
      </w:r>
      <w:r w:rsidR="000D29B4" w:rsidRPr="00515FF7">
        <w:rPr>
          <w:rFonts w:asciiTheme="minorHAnsi" w:hAnsiTheme="minorHAnsi" w:cstheme="minorHAnsi"/>
        </w:rPr>
        <w:t xml:space="preserve">inne np. </w:t>
      </w:r>
      <w:r w:rsidRPr="00515FF7">
        <w:rPr>
          <w:rFonts w:asciiTheme="minorHAnsi" w:hAnsiTheme="minorHAnsi" w:cstheme="minorHAnsi"/>
        </w:rPr>
        <w:t>przeznaczone</w:t>
      </w:r>
      <w:r w:rsidR="000D29B4" w:rsidRPr="00515FF7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>do zapewnienia bezpieczeństwa</w:t>
      </w:r>
      <w:r w:rsidR="00206CBC" w:rsidRPr="00515FF7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>przeciwpożarowego mieszkańców</w:t>
      </w:r>
      <w:r w:rsidR="00DD7DE2" w:rsidRPr="00515FF7">
        <w:rPr>
          <w:rFonts w:asciiTheme="minorHAnsi" w:hAnsiTheme="minorHAnsi" w:cstheme="minorHAnsi"/>
        </w:rPr>
        <w:t xml:space="preserve"> (przejazdy bramowe, dojazdy do budynku itp.)</w:t>
      </w:r>
    </w:p>
    <w:p w14:paraId="45965C94" w14:textId="654BC24A" w:rsidR="00F04409" w:rsidRPr="00515FF7" w:rsidRDefault="00F04409" w:rsidP="00AA70DD">
      <w:pPr>
        <w:pStyle w:val="Bezodstpw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inne wskazane przez Zarząd </w:t>
      </w:r>
    </w:p>
    <w:p w14:paraId="0270788B" w14:textId="10C8CCAD" w:rsidR="00DA5137" w:rsidRPr="00515FF7" w:rsidRDefault="00F1614C" w:rsidP="00AA70DD">
      <w:pPr>
        <w:pStyle w:val="Bezodstpw"/>
        <w:spacing w:before="240" w:after="120"/>
        <w:jc w:val="both"/>
        <w:rPr>
          <w:rFonts w:asciiTheme="minorHAnsi" w:hAnsiTheme="minorHAnsi" w:cstheme="minorHAnsi"/>
          <w:b/>
        </w:rPr>
      </w:pPr>
      <w:r w:rsidRPr="00515FF7">
        <w:rPr>
          <w:rFonts w:asciiTheme="minorHAnsi" w:hAnsiTheme="minorHAnsi" w:cstheme="minorHAnsi"/>
          <w:b/>
        </w:rPr>
        <w:t xml:space="preserve">II. </w:t>
      </w:r>
      <w:r w:rsidR="00DA5137" w:rsidRPr="00515FF7">
        <w:rPr>
          <w:rFonts w:asciiTheme="minorHAnsi" w:hAnsiTheme="minorHAnsi" w:cstheme="minorHAnsi"/>
          <w:b/>
        </w:rPr>
        <w:t>KRYTERIA  WYBORU NAJEMCÓW  LOKALI</w:t>
      </w:r>
    </w:p>
    <w:p w14:paraId="227C315F" w14:textId="77777777" w:rsidR="00F1614C" w:rsidRPr="00515FF7" w:rsidRDefault="00F1614C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3</w:t>
      </w:r>
    </w:p>
    <w:p w14:paraId="5051F521" w14:textId="77777777" w:rsidR="00EA5ACE" w:rsidRPr="00515FF7" w:rsidRDefault="00EA5ACE" w:rsidP="00AA70DD">
      <w:pPr>
        <w:pStyle w:val="Bezodstpw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Najemcami</w:t>
      </w:r>
      <w:r w:rsidR="00DD7DE2" w:rsidRPr="00515FF7">
        <w:rPr>
          <w:rFonts w:asciiTheme="minorHAnsi" w:hAnsiTheme="minorHAnsi" w:cstheme="minorHAnsi"/>
        </w:rPr>
        <w:t>/Dzierżawcami pomieszczeń/powierzchni</w:t>
      </w:r>
      <w:r w:rsidRPr="00515FF7">
        <w:rPr>
          <w:rFonts w:asciiTheme="minorHAnsi" w:hAnsiTheme="minorHAnsi" w:cstheme="minorHAnsi"/>
        </w:rPr>
        <w:t xml:space="preserve"> mogą być:</w:t>
      </w:r>
    </w:p>
    <w:p w14:paraId="713C3B7B" w14:textId="0C431462" w:rsidR="00EA5ACE" w:rsidRPr="00515FF7" w:rsidRDefault="00EA5ACE" w:rsidP="00AA70DD">
      <w:pPr>
        <w:pStyle w:val="Bezodstpw"/>
        <w:numPr>
          <w:ilvl w:val="0"/>
          <w:numId w:val="4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członkowie </w:t>
      </w:r>
      <w:r w:rsidR="00313FB0" w:rsidRPr="00515FF7">
        <w:rPr>
          <w:rFonts w:asciiTheme="minorHAnsi" w:hAnsiTheme="minorHAnsi" w:cstheme="minorHAnsi"/>
        </w:rPr>
        <w:t xml:space="preserve">Spółdzielni </w:t>
      </w:r>
      <w:r w:rsidRPr="00515FF7">
        <w:rPr>
          <w:rFonts w:asciiTheme="minorHAnsi" w:hAnsiTheme="minorHAnsi" w:cstheme="minorHAnsi"/>
        </w:rPr>
        <w:t xml:space="preserve">mieszkający w zasobach mieszkaniowych Spółdzielni </w:t>
      </w:r>
    </w:p>
    <w:p w14:paraId="2EC2C2EA" w14:textId="7B1C0433" w:rsidR="00EA5ACE" w:rsidRPr="00515FF7" w:rsidRDefault="00DD7DE2" w:rsidP="00AA70DD">
      <w:pPr>
        <w:pStyle w:val="Bezodstpw"/>
        <w:numPr>
          <w:ilvl w:val="0"/>
          <w:numId w:val="4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najemcy lokali mieszkalnych i użytkowych </w:t>
      </w:r>
      <w:r w:rsidR="00313FB0" w:rsidRPr="00515FF7">
        <w:rPr>
          <w:rFonts w:asciiTheme="minorHAnsi" w:hAnsiTheme="minorHAnsi" w:cstheme="minorHAnsi"/>
        </w:rPr>
        <w:t xml:space="preserve">mieszkający lub prowadzący działalność gospodarczą w lokalach </w:t>
      </w:r>
      <w:r w:rsidR="0032509D" w:rsidRPr="00515FF7">
        <w:rPr>
          <w:rFonts w:asciiTheme="minorHAnsi" w:hAnsiTheme="minorHAnsi" w:cstheme="minorHAnsi"/>
        </w:rPr>
        <w:t>S</w:t>
      </w:r>
      <w:r w:rsidR="00313FB0" w:rsidRPr="00515FF7">
        <w:rPr>
          <w:rFonts w:asciiTheme="minorHAnsi" w:hAnsiTheme="minorHAnsi" w:cstheme="minorHAnsi"/>
        </w:rPr>
        <w:t>półdzielni na podstawie zawartych i zgłosz</w:t>
      </w:r>
      <w:r w:rsidR="00C06695" w:rsidRPr="00515FF7">
        <w:rPr>
          <w:rFonts w:asciiTheme="minorHAnsi" w:hAnsiTheme="minorHAnsi" w:cstheme="minorHAnsi"/>
        </w:rPr>
        <w:t>onych do Spółdzielni umów najmu,</w:t>
      </w:r>
    </w:p>
    <w:p w14:paraId="00BC4DC6" w14:textId="48C6FC0D" w:rsidR="00EA5ACE" w:rsidRDefault="00DD7DE2" w:rsidP="00AA70DD">
      <w:pPr>
        <w:pStyle w:val="Bezodstpw"/>
        <w:numPr>
          <w:ilvl w:val="0"/>
          <w:numId w:val="4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osoby fizyczne lub prawne n</w:t>
      </w:r>
      <w:r w:rsidR="00F678CB">
        <w:rPr>
          <w:rFonts w:asciiTheme="minorHAnsi" w:hAnsiTheme="minorHAnsi" w:cstheme="minorHAnsi"/>
        </w:rPr>
        <w:t xml:space="preserve">ie będące członkami Spółdzielni, działające na terenie spółdzielni </w:t>
      </w:r>
      <w:r w:rsidR="00206CBC" w:rsidRPr="00F678CB">
        <w:rPr>
          <w:rFonts w:asciiTheme="minorHAnsi" w:hAnsiTheme="minorHAnsi" w:cstheme="minorHAnsi"/>
        </w:rPr>
        <w:t>nie zalegający z zapłatą czynszu (przekraczająca je</w:t>
      </w:r>
      <w:r w:rsidR="00F678CB">
        <w:rPr>
          <w:rFonts w:asciiTheme="minorHAnsi" w:hAnsiTheme="minorHAnsi" w:cstheme="minorHAnsi"/>
        </w:rPr>
        <w:t xml:space="preserve">j jednomiesięczny wymiar) przez </w:t>
      </w:r>
      <w:r w:rsidR="00206CBC" w:rsidRPr="00F678CB">
        <w:rPr>
          <w:rFonts w:asciiTheme="minorHAnsi" w:hAnsiTheme="minorHAnsi" w:cstheme="minorHAnsi"/>
        </w:rPr>
        <w:t>okres co najmniej 6 miesięcy poprzedzających zawarcie umowy najmu/dzierżawy,</w:t>
      </w:r>
    </w:p>
    <w:p w14:paraId="14C06620" w14:textId="37E92077" w:rsidR="00F678CB" w:rsidRPr="00F678CB" w:rsidRDefault="00F678CB" w:rsidP="00AA70DD">
      <w:pPr>
        <w:pStyle w:val="Bezodstpw"/>
        <w:numPr>
          <w:ilvl w:val="0"/>
          <w:numId w:val="4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podmioty gospodarcze nie współpracujące ze spółdzielnią w okresie ostatnich 6-ciu miesięcy</w:t>
      </w:r>
    </w:p>
    <w:p w14:paraId="6E8AA16B" w14:textId="74AC78AF" w:rsidR="00947B36" w:rsidRPr="00515FF7" w:rsidRDefault="00F1614C" w:rsidP="00AA70DD">
      <w:pPr>
        <w:pStyle w:val="Bezodstpw"/>
        <w:spacing w:before="240" w:after="120"/>
        <w:jc w:val="both"/>
        <w:rPr>
          <w:rFonts w:asciiTheme="minorHAnsi" w:hAnsiTheme="minorHAnsi" w:cstheme="minorHAnsi"/>
          <w:b/>
        </w:rPr>
      </w:pPr>
      <w:r w:rsidRPr="00515FF7">
        <w:rPr>
          <w:rFonts w:asciiTheme="minorHAnsi" w:hAnsiTheme="minorHAnsi" w:cstheme="minorHAnsi"/>
          <w:b/>
        </w:rPr>
        <w:t xml:space="preserve">III. </w:t>
      </w:r>
      <w:r w:rsidR="00947B36" w:rsidRPr="00515FF7">
        <w:rPr>
          <w:rFonts w:asciiTheme="minorHAnsi" w:hAnsiTheme="minorHAnsi" w:cstheme="minorHAnsi"/>
          <w:b/>
        </w:rPr>
        <w:t>OGÓLNE  ZASADY  NAJMU  POMIESZCZEŃ/TERENU</w:t>
      </w:r>
    </w:p>
    <w:p w14:paraId="2999A212" w14:textId="77777777" w:rsidR="00F1614C" w:rsidRPr="00515FF7" w:rsidRDefault="00F1614C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4</w:t>
      </w:r>
    </w:p>
    <w:p w14:paraId="048AF0F7" w14:textId="79F601A5" w:rsidR="0032130F" w:rsidRPr="00515FF7" w:rsidRDefault="009A68C5" w:rsidP="00AA70DD">
      <w:pPr>
        <w:pStyle w:val="Bezodstpw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Naje</w:t>
      </w:r>
      <w:r w:rsidR="002E564E" w:rsidRPr="00515FF7">
        <w:rPr>
          <w:rFonts w:asciiTheme="minorHAnsi" w:hAnsiTheme="minorHAnsi" w:cstheme="minorHAnsi"/>
        </w:rPr>
        <w:t>m/dzierżawa pomieszczeń/terenu realizowana</w:t>
      </w:r>
      <w:r w:rsidRPr="00515FF7">
        <w:rPr>
          <w:rFonts w:asciiTheme="minorHAnsi" w:hAnsiTheme="minorHAnsi" w:cstheme="minorHAnsi"/>
        </w:rPr>
        <w:t xml:space="preserve"> jest na podstawie wniosku</w:t>
      </w:r>
      <w:r w:rsidR="00F678CB">
        <w:rPr>
          <w:rFonts w:asciiTheme="minorHAnsi" w:hAnsiTheme="minorHAnsi" w:cstheme="minorHAnsi"/>
        </w:rPr>
        <w:t>/oferty</w:t>
      </w:r>
      <w:r w:rsidRPr="00515FF7">
        <w:rPr>
          <w:rFonts w:asciiTheme="minorHAnsi" w:hAnsiTheme="minorHAnsi" w:cstheme="minorHAnsi"/>
        </w:rPr>
        <w:t xml:space="preserve"> złożonego </w:t>
      </w:r>
      <w:r w:rsidR="00726B11" w:rsidRPr="00515FF7">
        <w:rPr>
          <w:rFonts w:asciiTheme="minorHAnsi" w:hAnsiTheme="minorHAnsi" w:cstheme="minorHAnsi"/>
        </w:rPr>
        <w:t xml:space="preserve">na piśmie </w:t>
      </w:r>
      <w:r w:rsidRPr="00515FF7">
        <w:rPr>
          <w:rFonts w:asciiTheme="minorHAnsi" w:hAnsiTheme="minorHAnsi" w:cstheme="minorHAnsi"/>
        </w:rPr>
        <w:t>przez zainteresowanych</w:t>
      </w:r>
      <w:r w:rsidR="0032509D" w:rsidRPr="00515FF7">
        <w:rPr>
          <w:rFonts w:asciiTheme="minorHAnsi" w:hAnsiTheme="minorHAnsi" w:cstheme="minorHAnsi"/>
        </w:rPr>
        <w:t xml:space="preserve"> w siedzibie S</w:t>
      </w:r>
      <w:r w:rsidR="00B226E6" w:rsidRPr="00515FF7">
        <w:rPr>
          <w:rFonts w:asciiTheme="minorHAnsi" w:hAnsiTheme="minorHAnsi" w:cstheme="minorHAnsi"/>
        </w:rPr>
        <w:t>półdzielni</w:t>
      </w:r>
      <w:r w:rsidRPr="00515FF7">
        <w:rPr>
          <w:rFonts w:asciiTheme="minorHAnsi" w:hAnsiTheme="minorHAnsi" w:cstheme="minorHAnsi"/>
        </w:rPr>
        <w:t xml:space="preserve">. </w:t>
      </w:r>
    </w:p>
    <w:p w14:paraId="614AF537" w14:textId="55BA84BC" w:rsidR="002E564E" w:rsidRPr="00515FF7" w:rsidRDefault="002E564E" w:rsidP="00AA70DD">
      <w:pPr>
        <w:pStyle w:val="Bezodstpw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Umowę </w:t>
      </w:r>
      <w:r w:rsidR="00D05239" w:rsidRPr="00515FF7">
        <w:rPr>
          <w:rFonts w:asciiTheme="minorHAnsi" w:hAnsiTheme="minorHAnsi" w:cstheme="minorHAnsi"/>
        </w:rPr>
        <w:t>najmu/dzierżawy</w:t>
      </w:r>
      <w:r w:rsidRPr="00515FF7">
        <w:rPr>
          <w:rFonts w:asciiTheme="minorHAnsi" w:hAnsiTheme="minorHAnsi" w:cstheme="minorHAnsi"/>
        </w:rPr>
        <w:t xml:space="preserve"> zawiera Zarząd</w:t>
      </w:r>
      <w:r w:rsidR="008A0DE7" w:rsidRPr="00515FF7">
        <w:rPr>
          <w:rFonts w:asciiTheme="minorHAnsi" w:hAnsiTheme="minorHAnsi" w:cstheme="minorHAnsi"/>
        </w:rPr>
        <w:t>,</w:t>
      </w:r>
      <w:r w:rsidR="00D05239" w:rsidRPr="00515FF7">
        <w:rPr>
          <w:rFonts w:asciiTheme="minorHAnsi" w:hAnsiTheme="minorHAnsi" w:cstheme="minorHAnsi"/>
        </w:rPr>
        <w:t xml:space="preserve"> który </w:t>
      </w:r>
      <w:r w:rsidR="000D29B4" w:rsidRPr="00515FF7">
        <w:rPr>
          <w:rFonts w:asciiTheme="minorHAnsi" w:hAnsiTheme="minorHAnsi" w:cstheme="minorHAnsi"/>
        </w:rPr>
        <w:t>(</w:t>
      </w:r>
      <w:r w:rsidR="00D05239" w:rsidRPr="00515FF7">
        <w:rPr>
          <w:rFonts w:asciiTheme="minorHAnsi" w:hAnsiTheme="minorHAnsi" w:cstheme="minorHAnsi"/>
        </w:rPr>
        <w:t xml:space="preserve">w przypadku gdy stroną jest osoba fizyczna lub prawna nie będąca członkiem Spółdzielni </w:t>
      </w:r>
      <w:r w:rsidR="0032130F" w:rsidRPr="00515FF7">
        <w:rPr>
          <w:rFonts w:asciiTheme="minorHAnsi" w:hAnsiTheme="minorHAnsi" w:cstheme="minorHAnsi"/>
        </w:rPr>
        <w:t xml:space="preserve">§ </w:t>
      </w:r>
      <w:r w:rsidR="00480E61" w:rsidRPr="00515FF7">
        <w:rPr>
          <w:rFonts w:asciiTheme="minorHAnsi" w:hAnsiTheme="minorHAnsi" w:cstheme="minorHAnsi"/>
        </w:rPr>
        <w:t>3 pkt 3</w:t>
      </w:r>
      <w:r w:rsidR="00F678CB">
        <w:rPr>
          <w:rFonts w:asciiTheme="minorHAnsi" w:hAnsiTheme="minorHAnsi" w:cstheme="minorHAnsi"/>
        </w:rPr>
        <w:t xml:space="preserve"> i 4</w:t>
      </w:r>
      <w:r w:rsidR="0032130F" w:rsidRPr="00515FF7">
        <w:rPr>
          <w:rFonts w:asciiTheme="minorHAnsi" w:hAnsiTheme="minorHAnsi" w:cstheme="minorHAnsi"/>
        </w:rPr>
        <w:t>)</w:t>
      </w:r>
      <w:r w:rsidR="000D29B4" w:rsidRPr="00515FF7">
        <w:rPr>
          <w:rFonts w:asciiTheme="minorHAnsi" w:hAnsiTheme="minorHAnsi" w:cstheme="minorHAnsi"/>
        </w:rPr>
        <w:t xml:space="preserve">, </w:t>
      </w:r>
      <w:r w:rsidR="0032509D" w:rsidRPr="00515FF7">
        <w:rPr>
          <w:rFonts w:asciiTheme="minorHAnsi" w:hAnsiTheme="minorHAnsi" w:cstheme="minorHAnsi"/>
        </w:rPr>
        <w:t>ma obowiązek uzyskać uprzednio pozytywną opinię</w:t>
      </w:r>
      <w:r w:rsidR="00D05239" w:rsidRPr="00515FF7">
        <w:rPr>
          <w:rFonts w:asciiTheme="minorHAnsi" w:hAnsiTheme="minorHAnsi" w:cstheme="minorHAnsi"/>
        </w:rPr>
        <w:t xml:space="preserve"> Rady</w:t>
      </w:r>
      <w:r w:rsidR="008A0DE7" w:rsidRPr="00515FF7">
        <w:rPr>
          <w:rFonts w:asciiTheme="minorHAnsi" w:hAnsiTheme="minorHAnsi" w:cstheme="minorHAnsi"/>
        </w:rPr>
        <w:t xml:space="preserve"> Nadzorczej</w:t>
      </w:r>
      <w:r w:rsidR="0032509D" w:rsidRPr="00515FF7">
        <w:rPr>
          <w:rFonts w:asciiTheme="minorHAnsi" w:hAnsiTheme="minorHAnsi" w:cstheme="minorHAnsi"/>
        </w:rPr>
        <w:t>.</w:t>
      </w:r>
    </w:p>
    <w:p w14:paraId="04AA5F30" w14:textId="1A1E8CA6" w:rsidR="00480E61" w:rsidRPr="00515FF7" w:rsidRDefault="00480E61" w:rsidP="00AA70DD">
      <w:pPr>
        <w:pStyle w:val="Bezodstpw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Wzory umów najmu/dzierżawy pomieszczenia i terenu stanowią załączniki nr 1 i 2 do niniejszego regulaminu.</w:t>
      </w:r>
    </w:p>
    <w:p w14:paraId="7C22332C" w14:textId="1EF83287" w:rsidR="00843A22" w:rsidRPr="00515FF7" w:rsidRDefault="00843A22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5</w:t>
      </w:r>
    </w:p>
    <w:p w14:paraId="2B2CADE8" w14:textId="56F8B571" w:rsidR="00843A22" w:rsidRPr="00515FF7" w:rsidRDefault="009A68C5" w:rsidP="00AA70DD">
      <w:pPr>
        <w:pStyle w:val="Bezodstpw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Umowy </w:t>
      </w:r>
      <w:r w:rsidR="00726B11" w:rsidRPr="00515FF7">
        <w:rPr>
          <w:rFonts w:asciiTheme="minorHAnsi" w:hAnsiTheme="minorHAnsi" w:cstheme="minorHAnsi"/>
        </w:rPr>
        <w:t xml:space="preserve">najmu/dzierżawy </w:t>
      </w:r>
      <w:r w:rsidRPr="00515FF7">
        <w:rPr>
          <w:rFonts w:asciiTheme="minorHAnsi" w:hAnsiTheme="minorHAnsi" w:cstheme="minorHAnsi"/>
        </w:rPr>
        <w:t>zaw</w:t>
      </w:r>
      <w:r w:rsidR="00FF3E63" w:rsidRPr="00515FF7">
        <w:rPr>
          <w:rFonts w:asciiTheme="minorHAnsi" w:hAnsiTheme="minorHAnsi" w:cstheme="minorHAnsi"/>
        </w:rPr>
        <w:t>iera się</w:t>
      </w:r>
      <w:r w:rsidRPr="00515FF7">
        <w:rPr>
          <w:rFonts w:asciiTheme="minorHAnsi" w:hAnsiTheme="minorHAnsi" w:cstheme="minorHAnsi"/>
        </w:rPr>
        <w:t xml:space="preserve"> na </w:t>
      </w:r>
      <w:r w:rsidR="00206CBC" w:rsidRPr="00515FF7">
        <w:rPr>
          <w:rFonts w:asciiTheme="minorHAnsi" w:hAnsiTheme="minorHAnsi" w:cstheme="minorHAnsi"/>
        </w:rPr>
        <w:t xml:space="preserve">czas nieokreślony z możliwością ich 6-cio miesięcznego wypowiedzenia </w:t>
      </w:r>
      <w:r w:rsidR="00F678CB">
        <w:rPr>
          <w:rFonts w:asciiTheme="minorHAnsi" w:hAnsiTheme="minorHAnsi" w:cstheme="minorHAnsi"/>
        </w:rPr>
        <w:t xml:space="preserve">(maksymalny okres wypowiedzenia) </w:t>
      </w:r>
      <w:r w:rsidR="00206CBC" w:rsidRPr="00515FF7">
        <w:rPr>
          <w:rFonts w:asciiTheme="minorHAnsi" w:hAnsiTheme="minorHAnsi" w:cstheme="minorHAnsi"/>
        </w:rPr>
        <w:t xml:space="preserve">przez każdą ze stron. </w:t>
      </w:r>
    </w:p>
    <w:p w14:paraId="1D50900B" w14:textId="18F5B74A" w:rsidR="00B226E6" w:rsidRPr="00515FF7" w:rsidRDefault="00EA5ACE" w:rsidP="00AA70DD">
      <w:pPr>
        <w:pStyle w:val="Bezodstpw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Szczegółowy zakres obowiązków Sp</w:t>
      </w:r>
      <w:r w:rsidR="00B226E6" w:rsidRPr="00515FF7">
        <w:rPr>
          <w:rFonts w:asciiTheme="minorHAnsi" w:hAnsiTheme="minorHAnsi" w:cstheme="minorHAnsi"/>
        </w:rPr>
        <w:t>ółdzielni i Najemcy/Dzierżawcy winna</w:t>
      </w:r>
      <w:r w:rsidR="008A0DE7" w:rsidRPr="00515FF7">
        <w:rPr>
          <w:rFonts w:asciiTheme="minorHAnsi" w:hAnsiTheme="minorHAnsi" w:cstheme="minorHAnsi"/>
        </w:rPr>
        <w:t xml:space="preserve"> </w:t>
      </w:r>
      <w:r w:rsidR="00B226E6" w:rsidRPr="00515FF7">
        <w:rPr>
          <w:rFonts w:asciiTheme="minorHAnsi" w:hAnsiTheme="minorHAnsi" w:cstheme="minorHAnsi"/>
        </w:rPr>
        <w:t>określać</w:t>
      </w:r>
      <w:r w:rsidR="00C06695" w:rsidRPr="00515FF7">
        <w:rPr>
          <w:rFonts w:asciiTheme="minorHAnsi" w:hAnsiTheme="minorHAnsi" w:cstheme="minorHAnsi"/>
        </w:rPr>
        <w:t xml:space="preserve"> </w:t>
      </w:r>
      <w:r w:rsidR="008A0DE7" w:rsidRPr="00515FF7">
        <w:rPr>
          <w:rFonts w:asciiTheme="minorHAnsi" w:hAnsiTheme="minorHAnsi" w:cstheme="minorHAnsi"/>
        </w:rPr>
        <w:t xml:space="preserve">umowa </w:t>
      </w:r>
      <w:r w:rsidRPr="00515FF7">
        <w:rPr>
          <w:rFonts w:asciiTheme="minorHAnsi" w:hAnsiTheme="minorHAnsi" w:cstheme="minorHAnsi"/>
        </w:rPr>
        <w:t>najmu</w:t>
      </w:r>
      <w:r w:rsidR="00B226E6" w:rsidRPr="00515FF7">
        <w:rPr>
          <w:rFonts w:asciiTheme="minorHAnsi" w:hAnsiTheme="minorHAnsi" w:cstheme="minorHAnsi"/>
        </w:rPr>
        <w:t>/dzierżawy,</w:t>
      </w:r>
      <w:r w:rsidRPr="00515FF7">
        <w:rPr>
          <w:rFonts w:asciiTheme="minorHAnsi" w:hAnsiTheme="minorHAnsi" w:cstheme="minorHAnsi"/>
        </w:rPr>
        <w:t xml:space="preserve"> </w:t>
      </w:r>
      <w:r w:rsidR="00B226E6" w:rsidRPr="00515FF7">
        <w:rPr>
          <w:rFonts w:asciiTheme="minorHAnsi" w:hAnsiTheme="minorHAnsi" w:cstheme="minorHAnsi"/>
        </w:rPr>
        <w:t>która</w:t>
      </w:r>
      <w:r w:rsidRPr="00515FF7">
        <w:rPr>
          <w:rFonts w:asciiTheme="minorHAnsi" w:hAnsiTheme="minorHAnsi" w:cstheme="minorHAnsi"/>
        </w:rPr>
        <w:t xml:space="preserve"> </w:t>
      </w:r>
      <w:r w:rsidR="008A0DE7" w:rsidRPr="00515FF7">
        <w:rPr>
          <w:rFonts w:asciiTheme="minorHAnsi" w:hAnsiTheme="minorHAnsi" w:cstheme="minorHAnsi"/>
        </w:rPr>
        <w:t>będzie przewidywała</w:t>
      </w:r>
      <w:r w:rsidRPr="00515FF7">
        <w:rPr>
          <w:rFonts w:asciiTheme="minorHAnsi" w:hAnsiTheme="minorHAnsi" w:cstheme="minorHAnsi"/>
        </w:rPr>
        <w:t xml:space="preserve"> </w:t>
      </w:r>
      <w:r w:rsidR="00B226E6" w:rsidRPr="00515FF7">
        <w:rPr>
          <w:rFonts w:asciiTheme="minorHAnsi" w:hAnsiTheme="minorHAnsi" w:cstheme="minorHAnsi"/>
        </w:rPr>
        <w:t xml:space="preserve">warunki najmu/dzierżawy z zapisem przeznaczenia </w:t>
      </w:r>
      <w:r w:rsidR="008A0DE7" w:rsidRPr="00515FF7">
        <w:rPr>
          <w:rFonts w:asciiTheme="minorHAnsi" w:hAnsiTheme="minorHAnsi" w:cstheme="minorHAnsi"/>
        </w:rPr>
        <w:t xml:space="preserve">i funkcji </w:t>
      </w:r>
      <w:r w:rsidR="002E564E" w:rsidRPr="00515FF7">
        <w:rPr>
          <w:rFonts w:asciiTheme="minorHAnsi" w:hAnsiTheme="minorHAnsi" w:cstheme="minorHAnsi"/>
        </w:rPr>
        <w:t>pomieszczeń/terenu</w:t>
      </w:r>
      <w:r w:rsidR="008A0DE7" w:rsidRPr="00515FF7">
        <w:rPr>
          <w:rFonts w:asciiTheme="minorHAnsi" w:hAnsiTheme="minorHAnsi" w:cstheme="minorHAnsi"/>
        </w:rPr>
        <w:t xml:space="preserve"> z uwzględnieniem </w:t>
      </w:r>
      <w:r w:rsidR="002E564E" w:rsidRPr="00515FF7">
        <w:rPr>
          <w:rFonts w:asciiTheme="minorHAnsi" w:hAnsiTheme="minorHAnsi" w:cstheme="minorHAnsi"/>
        </w:rPr>
        <w:t>za</w:t>
      </w:r>
      <w:r w:rsidR="008A0DE7" w:rsidRPr="00515FF7">
        <w:rPr>
          <w:rFonts w:asciiTheme="minorHAnsi" w:hAnsiTheme="minorHAnsi" w:cstheme="minorHAnsi"/>
        </w:rPr>
        <w:t xml:space="preserve">pisów </w:t>
      </w:r>
      <w:r w:rsidR="0032130F" w:rsidRPr="00515FF7">
        <w:rPr>
          <w:rFonts w:asciiTheme="minorHAnsi" w:hAnsiTheme="minorHAnsi" w:cstheme="minorHAnsi"/>
        </w:rPr>
        <w:t xml:space="preserve">innych </w:t>
      </w:r>
      <w:r w:rsidR="00B226E6" w:rsidRPr="00515FF7">
        <w:rPr>
          <w:rFonts w:asciiTheme="minorHAnsi" w:hAnsiTheme="minorHAnsi" w:cstheme="minorHAnsi"/>
        </w:rPr>
        <w:t>regulaminów obowiązujących w Spółdzielni</w:t>
      </w:r>
      <w:r w:rsidR="00C06695" w:rsidRPr="00515FF7">
        <w:rPr>
          <w:rFonts w:asciiTheme="minorHAnsi" w:hAnsiTheme="minorHAnsi" w:cstheme="minorHAnsi"/>
        </w:rPr>
        <w:t>.</w:t>
      </w:r>
    </w:p>
    <w:p w14:paraId="4B977AEA" w14:textId="06789477" w:rsidR="00AD63BD" w:rsidRPr="00515FF7" w:rsidRDefault="00843A22" w:rsidP="00F678CB">
      <w:pPr>
        <w:pStyle w:val="Bezodstpw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lastRenderedPageBreak/>
        <w:t>Najemca/Dzierżawca przed podpisaniem umowy najmu/dzierżawy ze Spółdzielnią, zobowiązany jest do wniesienia kaucji gwarancyjnej w wysokości trzykrotnej miesięcznej stawki opłat, stanowiącej zabezpieczenie ewentualnych roszczeń Spółdzielni z tytułu usterek i szkód w przedmiocie najmu/dzierżawy</w:t>
      </w:r>
      <w:r w:rsidR="00C46705">
        <w:rPr>
          <w:rFonts w:asciiTheme="minorHAnsi" w:hAnsiTheme="minorHAnsi" w:cstheme="minorHAnsi"/>
        </w:rPr>
        <w:t xml:space="preserve"> lub źródło finansowania napraw i usuwania szkód</w:t>
      </w:r>
      <w:r w:rsidRPr="00515FF7">
        <w:rPr>
          <w:rFonts w:asciiTheme="minorHAnsi" w:hAnsiTheme="minorHAnsi" w:cstheme="minorHAnsi"/>
        </w:rPr>
        <w:t>. Kwotę zabezpieczenia i termin jej wpłaty określa Zarząd w umowie.</w:t>
      </w:r>
      <w:r w:rsidR="00AD63BD" w:rsidRPr="00515FF7">
        <w:rPr>
          <w:rFonts w:asciiTheme="minorHAnsi" w:hAnsiTheme="minorHAnsi" w:cstheme="minorHAnsi"/>
        </w:rPr>
        <w:t xml:space="preserve"> </w:t>
      </w:r>
    </w:p>
    <w:p w14:paraId="258546DC" w14:textId="127F1B42" w:rsidR="00843A22" w:rsidRPr="00515FF7" w:rsidRDefault="00AD63BD" w:rsidP="00F678CB">
      <w:pPr>
        <w:pStyle w:val="Bezodstpw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Najemcy</w:t>
      </w:r>
      <w:r w:rsidR="00F678CB">
        <w:rPr>
          <w:rFonts w:asciiTheme="minorHAnsi" w:hAnsiTheme="minorHAnsi" w:cstheme="minorHAnsi"/>
        </w:rPr>
        <w:t>/dzierżawcy</w:t>
      </w:r>
      <w:r w:rsidRPr="00515FF7">
        <w:rPr>
          <w:rFonts w:asciiTheme="minorHAnsi" w:hAnsiTheme="minorHAnsi" w:cstheme="minorHAnsi"/>
        </w:rPr>
        <w:t>, bez zgody Spółdzielni, nie wolno podnajmować całości lub części pomieszczenia</w:t>
      </w:r>
      <w:r w:rsidR="00F678CB">
        <w:rPr>
          <w:rFonts w:asciiTheme="minorHAnsi" w:hAnsiTheme="minorHAnsi" w:cstheme="minorHAnsi"/>
        </w:rPr>
        <w:t>/terenu</w:t>
      </w:r>
      <w:r w:rsidRPr="00515FF7">
        <w:rPr>
          <w:rFonts w:asciiTheme="minorHAnsi" w:hAnsiTheme="minorHAnsi" w:cstheme="minorHAnsi"/>
        </w:rPr>
        <w:t xml:space="preserve"> albo oddawać go w bezpłatne użytkowanie. Naruszenie tego warunku stanowi podstawę do rozwiązania umowy bez wypowiedzenia.</w:t>
      </w:r>
    </w:p>
    <w:p w14:paraId="43F57BE6" w14:textId="394C48F8" w:rsidR="00843A22" w:rsidRPr="00515FF7" w:rsidRDefault="00843A22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§ 6</w:t>
      </w:r>
    </w:p>
    <w:p w14:paraId="558DC67F" w14:textId="16F15FEA" w:rsidR="00AF50E5" w:rsidRPr="00515FF7" w:rsidRDefault="0032130F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Przed udostę</w:t>
      </w:r>
      <w:r w:rsidR="00C75A8D" w:rsidRPr="00515FF7">
        <w:rPr>
          <w:rFonts w:asciiTheme="minorHAnsi" w:hAnsiTheme="minorHAnsi" w:cstheme="minorHAnsi"/>
        </w:rPr>
        <w:t>pnieniem Dzierżawcy</w:t>
      </w:r>
      <w:r w:rsidR="00AF50E5" w:rsidRPr="00515FF7">
        <w:rPr>
          <w:rFonts w:asciiTheme="minorHAnsi" w:hAnsiTheme="minorHAnsi" w:cstheme="minorHAnsi"/>
        </w:rPr>
        <w:t>/Najemcy</w:t>
      </w:r>
      <w:r w:rsidR="00C75A8D" w:rsidRPr="00515FF7">
        <w:rPr>
          <w:rFonts w:asciiTheme="minorHAnsi" w:hAnsiTheme="minorHAnsi" w:cstheme="minorHAnsi"/>
        </w:rPr>
        <w:t xml:space="preserve"> terenu lub elementu budynku/ogrodzenia</w:t>
      </w:r>
      <w:r w:rsidR="00206CBC" w:rsidRPr="00515FF7">
        <w:rPr>
          <w:rFonts w:asciiTheme="minorHAnsi" w:hAnsiTheme="minorHAnsi" w:cstheme="minorHAnsi"/>
        </w:rPr>
        <w:t xml:space="preserve"> opisanego w §2 pkt 2</w:t>
      </w:r>
      <w:r w:rsidR="00C75A8D" w:rsidRPr="00515FF7">
        <w:rPr>
          <w:rFonts w:asciiTheme="minorHAnsi" w:hAnsiTheme="minorHAnsi" w:cstheme="minorHAnsi"/>
        </w:rPr>
        <w:t xml:space="preserve">, </w:t>
      </w:r>
      <w:r w:rsidR="00F04409" w:rsidRPr="00515FF7">
        <w:rPr>
          <w:rFonts w:asciiTheme="minorHAnsi" w:hAnsiTheme="minorHAnsi" w:cstheme="minorHAnsi"/>
        </w:rPr>
        <w:t>Z</w:t>
      </w:r>
      <w:r w:rsidR="00206CBC" w:rsidRPr="00515FF7">
        <w:rPr>
          <w:rFonts w:asciiTheme="minorHAnsi" w:hAnsiTheme="minorHAnsi" w:cstheme="minorHAnsi"/>
        </w:rPr>
        <w:t>arząd</w:t>
      </w:r>
      <w:r w:rsidR="00C75A8D" w:rsidRPr="00515FF7">
        <w:rPr>
          <w:rFonts w:asciiTheme="minorHAnsi" w:hAnsiTheme="minorHAnsi" w:cstheme="minorHAnsi"/>
        </w:rPr>
        <w:t xml:space="preserve"> Spółdzielni sporządza protokół, w którym szczegółowo określa stan techniczny i stopień zużycia nawierzchni </w:t>
      </w:r>
      <w:r w:rsidRPr="00515FF7">
        <w:rPr>
          <w:rFonts w:asciiTheme="minorHAnsi" w:hAnsiTheme="minorHAnsi" w:cstheme="minorHAnsi"/>
        </w:rPr>
        <w:t xml:space="preserve">(teren) </w:t>
      </w:r>
      <w:r w:rsidR="00C75A8D" w:rsidRPr="00515FF7">
        <w:rPr>
          <w:rFonts w:asciiTheme="minorHAnsi" w:hAnsiTheme="minorHAnsi" w:cstheme="minorHAnsi"/>
        </w:rPr>
        <w:t xml:space="preserve">lub powierzchni </w:t>
      </w:r>
      <w:r w:rsidRPr="00515FF7">
        <w:rPr>
          <w:rFonts w:asciiTheme="minorHAnsi" w:hAnsiTheme="minorHAnsi" w:cstheme="minorHAnsi"/>
        </w:rPr>
        <w:t xml:space="preserve">ścian i dachu </w:t>
      </w:r>
      <w:r w:rsidR="00C75A8D" w:rsidRPr="00515FF7">
        <w:rPr>
          <w:rFonts w:asciiTheme="minorHAnsi" w:hAnsiTheme="minorHAnsi" w:cstheme="minorHAnsi"/>
        </w:rPr>
        <w:t xml:space="preserve">budynku a także stan elementów (zieleń, mała architektura) sąsiadujących z </w:t>
      </w:r>
      <w:r w:rsidR="00CB2330" w:rsidRPr="00515FF7">
        <w:rPr>
          <w:rFonts w:asciiTheme="minorHAnsi" w:hAnsiTheme="minorHAnsi" w:cstheme="minorHAnsi"/>
        </w:rPr>
        <w:t xml:space="preserve">dzierżawionym </w:t>
      </w:r>
      <w:r w:rsidR="00C75A8D" w:rsidRPr="00515FF7">
        <w:rPr>
          <w:rFonts w:asciiTheme="minorHAnsi" w:hAnsiTheme="minorHAnsi" w:cstheme="minorHAnsi"/>
        </w:rPr>
        <w:t xml:space="preserve">terenem. </w:t>
      </w:r>
      <w:r w:rsidR="00480E61" w:rsidRPr="00515FF7">
        <w:rPr>
          <w:rFonts w:asciiTheme="minorHAnsi" w:hAnsiTheme="minorHAnsi" w:cstheme="minorHAnsi"/>
        </w:rPr>
        <w:t xml:space="preserve">Wzór protokołu zdawczo-odbiorczego określa </w:t>
      </w:r>
      <w:r w:rsidR="00480E61" w:rsidRPr="00515FF7">
        <w:rPr>
          <w:rFonts w:asciiTheme="minorHAnsi" w:hAnsiTheme="minorHAnsi" w:cstheme="minorHAnsi"/>
          <w:b/>
          <w:bCs/>
        </w:rPr>
        <w:t>załącznik nr 4</w:t>
      </w:r>
      <w:r w:rsidR="00480E61" w:rsidRPr="00515FF7">
        <w:rPr>
          <w:rFonts w:asciiTheme="minorHAnsi" w:hAnsiTheme="minorHAnsi" w:cstheme="minorHAnsi"/>
        </w:rPr>
        <w:t xml:space="preserve"> do niniejszego regulaminu. </w:t>
      </w:r>
      <w:r w:rsidR="00C75A8D" w:rsidRPr="00515FF7">
        <w:rPr>
          <w:rFonts w:asciiTheme="minorHAnsi" w:hAnsiTheme="minorHAnsi" w:cstheme="minorHAnsi"/>
        </w:rPr>
        <w:t xml:space="preserve">Ustalenia zawarte w protokole stanowią odniesienie do stanu technicznego elementów budowlanych i nawierzchni przy </w:t>
      </w:r>
      <w:r w:rsidRPr="00515FF7">
        <w:rPr>
          <w:rFonts w:asciiTheme="minorHAnsi" w:hAnsiTheme="minorHAnsi" w:cstheme="minorHAnsi"/>
        </w:rPr>
        <w:t xml:space="preserve">ich </w:t>
      </w:r>
      <w:r w:rsidR="00C75A8D" w:rsidRPr="00515FF7">
        <w:rPr>
          <w:rFonts w:asciiTheme="minorHAnsi" w:hAnsiTheme="minorHAnsi" w:cstheme="minorHAnsi"/>
        </w:rPr>
        <w:t>zwrocie po ustan</w:t>
      </w:r>
      <w:r w:rsidR="00C06695" w:rsidRPr="00515FF7">
        <w:rPr>
          <w:rFonts w:asciiTheme="minorHAnsi" w:hAnsiTheme="minorHAnsi" w:cstheme="minorHAnsi"/>
        </w:rPr>
        <w:t xml:space="preserve">iu </w:t>
      </w:r>
      <w:r w:rsidR="00C75A8D" w:rsidRPr="00515FF7">
        <w:rPr>
          <w:rFonts w:asciiTheme="minorHAnsi" w:hAnsiTheme="minorHAnsi" w:cstheme="minorHAnsi"/>
        </w:rPr>
        <w:t>dzierżawy</w:t>
      </w:r>
    </w:p>
    <w:p w14:paraId="297C474D" w14:textId="5160D471" w:rsidR="00AD63BD" w:rsidRPr="00515FF7" w:rsidRDefault="00AD63BD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Najemca może wprowadzić w lokalu ulepszenia tylko za zgodą Zarządu Spółdzielni. Spółdzielnia nie partycypuje w kosztach dokonywanych ulepszeń. Po zakończeniu najmu Najemca jest obowiązany odnowić lokal i dokonać ew. napraw. Za wymienione przez najemcę w okresie trwania najmu dodatkowe elementy wyposażenia lokalu Spółdzielnia nie ponosi kosztów. Spółdzielnia może żądać usunięcia ulepszeń wykonanych przez Najemcę i przywrócenia pomieszczenia do stanu poprzedniego, tj. </w:t>
      </w:r>
      <w:r w:rsidR="00C46705">
        <w:rPr>
          <w:rFonts w:asciiTheme="minorHAnsi" w:hAnsiTheme="minorHAnsi" w:cstheme="minorHAnsi"/>
        </w:rPr>
        <w:t xml:space="preserve">stanu </w:t>
      </w:r>
      <w:r w:rsidRPr="00515FF7">
        <w:rPr>
          <w:rFonts w:asciiTheme="minorHAnsi" w:hAnsiTheme="minorHAnsi" w:cstheme="minorHAnsi"/>
        </w:rPr>
        <w:t xml:space="preserve">na dzień wydania pomieszczenia. </w:t>
      </w:r>
    </w:p>
    <w:p w14:paraId="5C993FFB" w14:textId="77777777" w:rsidR="00AF50E5" w:rsidRPr="00515FF7" w:rsidRDefault="00F04409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Bez pisemnej zgody Zarządu SM „Finansowiec” zakazuje się dokonywania zmian wystroju zewnętrznego budynku poprzez zmiany fragmentów elewacji w tym okien lub drzwi dokonywanych bez uzgodnień z Zarządem. 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>Dokonywanie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zmian na elewacjach (np. wykonywania wymiany drzwi i okien a także wszelkiego rodzaju zabudowy oraz montażu krat, zewnętrznych zasłon, markiz itp. a także umieszczania elementów technicznych takich jak elementy urządzeń klimatyzacyjnych, anten TV itd.) wymaga 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takiego 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uzgodnienia.  Wszelkie montowane za zgodą spółdzielni elementy na elewacjach, ogrodzeniach, dachach, kominach i terenie, powinny być umieszczane w 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>ustalony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z Administracją sposób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gwarantujący bezpieczeństwo użytkowania zasobów.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53A38C7E" w14:textId="26B91642" w:rsidR="00AF50E5" w:rsidRPr="00515FF7" w:rsidRDefault="00AF50E5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t>Elementy obecnie istniejące będące efektem wcześniejszej bezumownej instalacji</w:t>
      </w:r>
      <w:r w:rsidR="00F678CB">
        <w:rPr>
          <w:rStyle w:val="Pogrubienie"/>
          <w:rFonts w:asciiTheme="minorHAnsi" w:hAnsiTheme="minorHAnsi" w:cstheme="minorHAnsi"/>
          <w:b w:val="0"/>
          <w:bCs w:val="0"/>
        </w:rPr>
        <w:t xml:space="preserve"> (banery, reklamy, urządzenia)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>, muszą być usunięte w terminie 30 dni od daty powiadomienia o tym właściciela lub użytkownika lokalu. Urządzenia zainstalowane w przeszłości za zgodą Spółdzielni, a nie objęte dotychczas umową, mogą być pozostawione w dotychczasowych miejscach pod warunkiem zatwierdzenia sposobu montażu i zawarcia stosownych umów najmu powierzchni. W takich przypadkach pozostawienie elementów wymienionych w pkt 2 następuje po dokonaniu uzgodnienia z Zarządem Spółdzielni poprzez zatwierdzenie przez Zarząd wniosku właściciela lub użytkownika i podpisanie przez strony umowy najmu.</w:t>
      </w:r>
    </w:p>
    <w:p w14:paraId="581279D8" w14:textId="1A6EEBC9" w:rsidR="00AF50E5" w:rsidRPr="00515FF7" w:rsidRDefault="00F04409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lastRenderedPageBreak/>
        <w:t xml:space="preserve">Szyldy reklamowe, banery, markizy, zadaszenia lub inne elementy (w tym urządzenia techniczne), mogą być instalowane jedynie po uprzednim uzgodnieniu (przedstawieniu koncepcji wizualnej i ustaleniu </w:t>
      </w:r>
      <w:r w:rsidR="00AD63BD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technicznej 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metody montażu) </w:t>
      </w:r>
    </w:p>
    <w:p w14:paraId="65A77F88" w14:textId="77777777" w:rsidR="00AF50E5" w:rsidRPr="00515FF7" w:rsidRDefault="00F04409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t>Zarząd jest uprawniony do pobierania na rzecz SM opłat w ramach zawartych umów. W każdym przypadku wymagane jest podpisanie umowy na dzierżawę powierzchni z Zarządem SM Finansowiec. W umowie określone zostaną szczegółowe zasady, warunki oraz opłaty za umieszczenie w/w elementów i reklam.</w:t>
      </w:r>
      <w:r w:rsidR="00AF50E5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4B461ED" w14:textId="4A6375D1" w:rsidR="00AD63BD" w:rsidRPr="00515FF7" w:rsidRDefault="00F04409" w:rsidP="00AA70DD">
      <w:pPr>
        <w:pStyle w:val="Bezodstpw"/>
        <w:numPr>
          <w:ilvl w:val="0"/>
          <w:numId w:val="21"/>
        </w:numPr>
        <w:spacing w:before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Właścicielom i użytkownikom, którzy użytkują lokale znajdujące się np. na parterze budynku, przysługuje prawo do bezpłatnego umieszczenia reklam na oknach i drzwiach użytkowanego lokalu. Bezpłatną reklamę mogą stanowić napisy i grafiki reklamowe (a także banery) </w:t>
      </w:r>
      <w:r w:rsidR="00B04A1B" w:rsidRPr="00515FF7">
        <w:rPr>
          <w:rStyle w:val="Pogrubienie"/>
          <w:rFonts w:asciiTheme="minorHAnsi" w:hAnsiTheme="minorHAnsi" w:cstheme="minorHAnsi"/>
          <w:b w:val="0"/>
          <w:bCs w:val="0"/>
        </w:rPr>
        <w:t>umieszcz</w:t>
      </w:r>
      <w:r w:rsidR="00B04A1B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B04A1B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ne czasowo </w:t>
      </w:r>
      <w:r w:rsidR="00B04A1B">
        <w:rPr>
          <w:rStyle w:val="Pogrubienie"/>
          <w:rFonts w:asciiTheme="minorHAnsi" w:hAnsiTheme="minorHAnsi" w:cstheme="minorHAnsi"/>
          <w:b w:val="0"/>
          <w:bCs w:val="0"/>
        </w:rPr>
        <w:t xml:space="preserve">(do 1 roku) </w:t>
      </w:r>
      <w:r w:rsidRPr="00515FF7">
        <w:rPr>
          <w:rStyle w:val="Pogrubienie"/>
          <w:rFonts w:asciiTheme="minorHAnsi" w:hAnsiTheme="minorHAnsi" w:cstheme="minorHAnsi"/>
          <w:b w:val="0"/>
          <w:bCs w:val="0"/>
        </w:rPr>
        <w:t>na powierzchniach okien i drzwi. W przypadku wynajęcia lokalu użytkowego przez jego właściciela innym podmiotom gospodarczym stroną w umowie może być użytkownik/najemca lokalu</w:t>
      </w:r>
    </w:p>
    <w:p w14:paraId="7798623D" w14:textId="0AFB7743" w:rsidR="00F526E8" w:rsidRPr="00515FF7" w:rsidRDefault="00F526E8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§ </w:t>
      </w:r>
      <w:r w:rsidR="00AA70DD">
        <w:rPr>
          <w:rFonts w:asciiTheme="minorHAnsi" w:hAnsiTheme="minorHAnsi" w:cstheme="minorHAnsi"/>
        </w:rPr>
        <w:t>7</w:t>
      </w:r>
    </w:p>
    <w:p w14:paraId="7CB6D19F" w14:textId="6C61D71E" w:rsidR="00F526E8" w:rsidRPr="00515FF7" w:rsidRDefault="00F526E8" w:rsidP="00AA70DD">
      <w:pPr>
        <w:pStyle w:val="Bezodstpw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W przypadku konieczności dokonania napraw usterek stwierdzonych i opisanych w protokole, naprawa strat zostanie dokonana przez Spółdzielnię na koszt Najemcy/Dzierżawcy z prawem jej potracenia w pierwszej kolejności z kaucji gwarancyjnej a nadwyżką kosztów remontu obciąży Najemcę w zaliczce czynszowej</w:t>
      </w:r>
      <w:r w:rsidR="00206CBC" w:rsidRPr="00515FF7">
        <w:rPr>
          <w:rFonts w:asciiTheme="minorHAnsi" w:hAnsiTheme="minorHAnsi" w:cstheme="minorHAnsi"/>
        </w:rPr>
        <w:t>, jednorazowo zwiększając miesięczną opłatę o koszty napraw</w:t>
      </w:r>
      <w:r w:rsidRPr="00515FF7">
        <w:rPr>
          <w:rFonts w:asciiTheme="minorHAnsi" w:hAnsiTheme="minorHAnsi" w:cstheme="minorHAnsi"/>
        </w:rPr>
        <w:t>.</w:t>
      </w:r>
    </w:p>
    <w:p w14:paraId="0C94A911" w14:textId="77777777" w:rsidR="00F526E8" w:rsidRPr="00515FF7" w:rsidRDefault="00F526E8" w:rsidP="00AA70DD">
      <w:pPr>
        <w:pStyle w:val="Bezodstpw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Po  ustaniu  stosunku  najmu/dzierżawy i przekazaniu lokalu/terenu do dyspozycji Spółdzielni, kwota zabezpieczenia o wartości nominalnej zwracana jest na konto Najemcy/Dzierżawcy w ciągu 30 dni od protokolarnego bezusterkowego przekazania do dyspozycji Spółdzielni lokalu/terenu.</w:t>
      </w:r>
    </w:p>
    <w:p w14:paraId="229DF141" w14:textId="707EBEF4" w:rsidR="00EA5ACE" w:rsidRPr="00515FF7" w:rsidRDefault="00F1614C" w:rsidP="00AA70DD">
      <w:pPr>
        <w:pStyle w:val="Bezodstpw"/>
        <w:spacing w:before="240" w:after="120"/>
        <w:jc w:val="both"/>
        <w:rPr>
          <w:rFonts w:asciiTheme="minorHAnsi" w:hAnsiTheme="minorHAnsi" w:cstheme="minorHAnsi"/>
          <w:b/>
        </w:rPr>
      </w:pPr>
      <w:r w:rsidRPr="00515FF7">
        <w:rPr>
          <w:rFonts w:asciiTheme="minorHAnsi" w:hAnsiTheme="minorHAnsi" w:cstheme="minorHAnsi"/>
          <w:b/>
        </w:rPr>
        <w:t xml:space="preserve">IV. </w:t>
      </w:r>
      <w:r w:rsidR="00EA5ACE" w:rsidRPr="00515FF7">
        <w:rPr>
          <w:rFonts w:asciiTheme="minorHAnsi" w:hAnsiTheme="minorHAnsi" w:cstheme="minorHAnsi"/>
          <w:b/>
        </w:rPr>
        <w:t>OPŁATY  ZA  NAJEM </w:t>
      </w:r>
      <w:r w:rsidR="00473C01" w:rsidRPr="00515FF7">
        <w:rPr>
          <w:rFonts w:asciiTheme="minorHAnsi" w:hAnsiTheme="minorHAnsi" w:cstheme="minorHAnsi"/>
          <w:b/>
        </w:rPr>
        <w:t xml:space="preserve">/ DZIERŻAWĘ </w:t>
      </w:r>
    </w:p>
    <w:p w14:paraId="0EF4F0A6" w14:textId="6451DE5E" w:rsidR="00F1614C" w:rsidRPr="00515FF7" w:rsidRDefault="00F1614C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§ </w:t>
      </w:r>
      <w:r w:rsidR="00AA70DD">
        <w:rPr>
          <w:rFonts w:asciiTheme="minorHAnsi" w:hAnsiTheme="minorHAnsi" w:cstheme="minorHAnsi"/>
        </w:rPr>
        <w:t>8</w:t>
      </w:r>
    </w:p>
    <w:p w14:paraId="23A555E4" w14:textId="0BB112A1" w:rsidR="00473C01" w:rsidRPr="00515FF7" w:rsidRDefault="00473C01" w:rsidP="00AA70DD">
      <w:pPr>
        <w:pStyle w:val="Bezodstpw"/>
        <w:spacing w:before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Wartość </w:t>
      </w:r>
      <w:r w:rsidR="00843A22" w:rsidRPr="00515FF7">
        <w:rPr>
          <w:rFonts w:asciiTheme="minorHAnsi" w:hAnsiTheme="minorHAnsi" w:cstheme="minorHAnsi"/>
        </w:rPr>
        <w:t xml:space="preserve">wynagrodzenia Spółdzielni z tytułu </w:t>
      </w:r>
      <w:r w:rsidRPr="00515FF7">
        <w:rPr>
          <w:rFonts w:asciiTheme="minorHAnsi" w:hAnsiTheme="minorHAnsi" w:cstheme="minorHAnsi"/>
        </w:rPr>
        <w:t xml:space="preserve">najmu/dzierżawy </w:t>
      </w:r>
      <w:r w:rsidR="00CA2C77">
        <w:rPr>
          <w:rFonts w:asciiTheme="minorHAnsi" w:hAnsiTheme="minorHAnsi" w:cstheme="minorHAnsi"/>
        </w:rPr>
        <w:t xml:space="preserve">reklam </w:t>
      </w:r>
      <w:r w:rsidRPr="00515FF7">
        <w:rPr>
          <w:rFonts w:asciiTheme="minorHAnsi" w:hAnsiTheme="minorHAnsi" w:cstheme="minorHAnsi"/>
        </w:rPr>
        <w:t>określana jest jako wynik iloczynu</w:t>
      </w:r>
      <w:r w:rsidR="00AA70DD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>:</w:t>
      </w:r>
      <w:r w:rsidR="00B04A1B">
        <w:rPr>
          <w:rFonts w:asciiTheme="minorHAnsi" w:hAnsiTheme="minorHAnsi" w:cstheme="minorHAnsi"/>
        </w:rPr>
        <w:t xml:space="preserve"> N x P x W</w:t>
      </w:r>
    </w:p>
    <w:p w14:paraId="18DCC18E" w14:textId="5EEF01B1" w:rsidR="00473C01" w:rsidRPr="00515FF7" w:rsidRDefault="00B04A1B" w:rsidP="00AA70DD">
      <w:pPr>
        <w:pStyle w:val="Bezodstpw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 - </w:t>
      </w:r>
      <w:r w:rsidR="00473C01" w:rsidRPr="00515FF7">
        <w:rPr>
          <w:rFonts w:asciiTheme="minorHAnsi" w:hAnsiTheme="minorHAnsi" w:cstheme="minorHAnsi"/>
        </w:rPr>
        <w:t>najmowan</w:t>
      </w:r>
      <w:r>
        <w:rPr>
          <w:rFonts w:asciiTheme="minorHAnsi" w:hAnsiTheme="minorHAnsi" w:cstheme="minorHAnsi"/>
        </w:rPr>
        <w:t>a</w:t>
      </w:r>
      <w:r w:rsidR="00473C01" w:rsidRPr="00515FF7">
        <w:rPr>
          <w:rFonts w:asciiTheme="minorHAnsi" w:hAnsiTheme="minorHAnsi" w:cstheme="minorHAnsi"/>
        </w:rPr>
        <w:t>/dzierżawion</w:t>
      </w:r>
      <w:r>
        <w:rPr>
          <w:rFonts w:asciiTheme="minorHAnsi" w:hAnsiTheme="minorHAnsi" w:cstheme="minorHAnsi"/>
        </w:rPr>
        <w:t>a</w:t>
      </w:r>
      <w:r w:rsidR="00473C01" w:rsidRPr="00515FF7">
        <w:rPr>
          <w:rFonts w:asciiTheme="minorHAnsi" w:hAnsiTheme="minorHAnsi" w:cstheme="minorHAnsi"/>
        </w:rPr>
        <w:t xml:space="preserve"> powierzchni</w:t>
      </w:r>
      <w:r>
        <w:rPr>
          <w:rFonts w:asciiTheme="minorHAnsi" w:hAnsiTheme="minorHAnsi" w:cstheme="minorHAnsi"/>
        </w:rPr>
        <w:t>a</w:t>
      </w:r>
    </w:p>
    <w:p w14:paraId="67FA2120" w14:textId="6DCB3371" w:rsidR="00473C01" w:rsidRPr="00302808" w:rsidRDefault="00B04A1B" w:rsidP="00AA70DD">
      <w:pPr>
        <w:pStyle w:val="Bezodstpw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- </w:t>
      </w:r>
      <w:r w:rsidR="00473C01" w:rsidRPr="00515FF7">
        <w:rPr>
          <w:rFonts w:asciiTheme="minorHAnsi" w:hAnsiTheme="minorHAnsi" w:cstheme="minorHAnsi"/>
        </w:rPr>
        <w:t>stawk</w:t>
      </w:r>
      <w:r>
        <w:rPr>
          <w:rFonts w:asciiTheme="minorHAnsi" w:hAnsiTheme="minorHAnsi" w:cstheme="minorHAnsi"/>
        </w:rPr>
        <w:t>a</w:t>
      </w:r>
      <w:r w:rsidR="00473C01" w:rsidRPr="00515FF7">
        <w:rPr>
          <w:rFonts w:asciiTheme="minorHAnsi" w:hAnsiTheme="minorHAnsi" w:cstheme="minorHAnsi"/>
        </w:rPr>
        <w:t xml:space="preserve"> opłaty</w:t>
      </w:r>
      <w:r w:rsidR="00843A22" w:rsidRPr="00515FF7">
        <w:rPr>
          <w:rFonts w:asciiTheme="minorHAnsi" w:hAnsiTheme="minorHAnsi" w:cstheme="minorHAnsi"/>
        </w:rPr>
        <w:t xml:space="preserve"> miesięczn</w:t>
      </w:r>
      <w:r>
        <w:rPr>
          <w:rFonts w:asciiTheme="minorHAnsi" w:hAnsiTheme="minorHAnsi" w:cstheme="minorHAnsi"/>
        </w:rPr>
        <w:t>ej</w:t>
      </w:r>
      <w:r w:rsidR="00473C01" w:rsidRPr="00515FF7">
        <w:rPr>
          <w:rFonts w:asciiTheme="minorHAnsi" w:hAnsiTheme="minorHAnsi" w:cstheme="minorHAnsi"/>
        </w:rPr>
        <w:t xml:space="preserve"> za</w:t>
      </w:r>
      <w:r w:rsidR="00302808">
        <w:rPr>
          <w:rFonts w:asciiTheme="minorHAnsi" w:hAnsiTheme="minorHAnsi" w:cstheme="minorHAnsi"/>
        </w:rPr>
        <w:t xml:space="preserve"> </w:t>
      </w:r>
      <w:r w:rsidR="00473C01" w:rsidRPr="00302808">
        <w:rPr>
          <w:rFonts w:asciiTheme="minorHAnsi" w:hAnsiTheme="minorHAnsi" w:cstheme="minorHAnsi"/>
        </w:rPr>
        <w:t>jednostkę powierzchni</w:t>
      </w:r>
      <w:r w:rsidR="00302808" w:rsidRPr="00302808">
        <w:rPr>
          <w:rFonts w:asciiTheme="minorHAnsi" w:hAnsiTheme="minorHAnsi" w:cstheme="minorHAnsi"/>
        </w:rPr>
        <w:t>:</w:t>
      </w:r>
    </w:p>
    <w:p w14:paraId="0ACD2649" w14:textId="77777777" w:rsidR="00302808" w:rsidRPr="00302808" w:rsidRDefault="00302808" w:rsidP="00AA70DD">
      <w:pPr>
        <w:pStyle w:val="Akapitzlist"/>
        <w:numPr>
          <w:ilvl w:val="1"/>
          <w:numId w:val="42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302808">
        <w:rPr>
          <w:rStyle w:val="Pogrubienie"/>
          <w:rFonts w:asciiTheme="minorHAnsi" w:hAnsiTheme="minorHAnsi" w:cstheme="minorHAnsi"/>
          <w:b w:val="0"/>
          <w:bCs w:val="0"/>
        </w:rPr>
        <w:t>1,5 zł  / dm2  powierzchni - za banery reklamowe  mocowane czasowo (do 1 roku)</w:t>
      </w:r>
    </w:p>
    <w:p w14:paraId="2F50433B" w14:textId="1220C29D" w:rsidR="00302808" w:rsidRDefault="00302808" w:rsidP="00AA70DD">
      <w:pPr>
        <w:pStyle w:val="Akapitzlist"/>
        <w:numPr>
          <w:ilvl w:val="1"/>
          <w:numId w:val="42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02808">
        <w:rPr>
          <w:rStyle w:val="Pogrubienie"/>
          <w:rFonts w:asciiTheme="minorHAnsi" w:hAnsiTheme="minorHAnsi" w:cstheme="minorHAnsi"/>
          <w:b w:val="0"/>
          <w:bCs w:val="0"/>
        </w:rPr>
        <w:t xml:space="preserve">2,0 zł </w:t>
      </w:r>
      <w:r w:rsidR="00B04A1B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302808">
        <w:rPr>
          <w:rStyle w:val="Pogrubienie"/>
          <w:rFonts w:asciiTheme="minorHAnsi" w:hAnsiTheme="minorHAnsi" w:cstheme="minorHAnsi"/>
          <w:b w:val="0"/>
          <w:bCs w:val="0"/>
        </w:rPr>
        <w:t xml:space="preserve">/ dm2 powierzchni - za najem powierzchni reklamowej zwykłej (tablice 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 </w:t>
      </w:r>
    </w:p>
    <w:p w14:paraId="7B426DCC" w14:textId="7D45F591" w:rsidR="00302808" w:rsidRPr="00302808" w:rsidRDefault="00302808" w:rsidP="00AA70DD">
      <w:pPr>
        <w:pStyle w:val="Akapitzlist"/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                                                </w:t>
      </w:r>
      <w:r w:rsidRPr="00302808">
        <w:rPr>
          <w:rStyle w:val="Pogrubienie"/>
          <w:rFonts w:asciiTheme="minorHAnsi" w:hAnsiTheme="minorHAnsi" w:cstheme="minorHAnsi"/>
          <w:b w:val="0"/>
          <w:bCs w:val="0"/>
        </w:rPr>
        <w:t>reklamowe i szyldy)</w:t>
      </w:r>
    </w:p>
    <w:p w14:paraId="375C6786" w14:textId="77777777" w:rsidR="00302808" w:rsidRDefault="00302808" w:rsidP="00AA70DD">
      <w:pPr>
        <w:pStyle w:val="Akapitzlist"/>
        <w:numPr>
          <w:ilvl w:val="1"/>
          <w:numId w:val="42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02808">
        <w:rPr>
          <w:rStyle w:val="Pogrubienie"/>
          <w:rFonts w:asciiTheme="minorHAnsi" w:hAnsiTheme="minorHAnsi" w:cstheme="minorHAnsi"/>
          <w:b w:val="0"/>
          <w:bCs w:val="0"/>
        </w:rPr>
        <w:t xml:space="preserve">3,5 zł / dm2 – za szyldy podświetlane i elementy montowane prostopadle do 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7A15579D" w14:textId="77777777" w:rsidR="00302808" w:rsidRDefault="00302808" w:rsidP="00AA70DD">
      <w:pPr>
        <w:pStyle w:val="Akapitzlist"/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                         </w:t>
      </w:r>
      <w:r w:rsidRPr="00302808">
        <w:rPr>
          <w:rStyle w:val="Pogrubienie"/>
          <w:rFonts w:asciiTheme="minorHAnsi" w:hAnsiTheme="minorHAnsi" w:cstheme="minorHAnsi"/>
          <w:b w:val="0"/>
          <w:bCs w:val="0"/>
        </w:rPr>
        <w:t>elewacji budynku</w:t>
      </w:r>
    </w:p>
    <w:p w14:paraId="5C1CEB72" w14:textId="5B9A16E5" w:rsidR="00302808" w:rsidRDefault="00B04A1B" w:rsidP="00AA70DD">
      <w:pPr>
        <w:pStyle w:val="Akapitzlist"/>
        <w:numPr>
          <w:ilvl w:val="0"/>
          <w:numId w:val="43"/>
        </w:num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W- </w:t>
      </w:r>
      <w:r w:rsidR="00473C01" w:rsidRPr="00302808">
        <w:rPr>
          <w:rFonts w:asciiTheme="minorHAnsi" w:hAnsiTheme="minorHAnsi" w:cstheme="minorHAnsi"/>
        </w:rPr>
        <w:t>współczynni</w:t>
      </w:r>
      <w:r>
        <w:rPr>
          <w:rFonts w:asciiTheme="minorHAnsi" w:hAnsiTheme="minorHAnsi" w:cstheme="minorHAnsi"/>
        </w:rPr>
        <w:t>k</w:t>
      </w:r>
      <w:r w:rsidR="00473C01" w:rsidRPr="00302808">
        <w:rPr>
          <w:rFonts w:asciiTheme="minorHAnsi" w:hAnsiTheme="minorHAnsi" w:cstheme="minorHAnsi"/>
        </w:rPr>
        <w:t xml:space="preserve"> korekcyjn</w:t>
      </w:r>
      <w:r>
        <w:rPr>
          <w:rFonts w:asciiTheme="minorHAnsi" w:hAnsiTheme="minorHAnsi" w:cstheme="minorHAnsi"/>
        </w:rPr>
        <w:t>y</w:t>
      </w:r>
      <w:r w:rsidR="00473C01" w:rsidRPr="00302808">
        <w:rPr>
          <w:rFonts w:asciiTheme="minorHAnsi" w:hAnsiTheme="minorHAnsi" w:cstheme="minorHAnsi"/>
        </w:rPr>
        <w:t xml:space="preserve"> dla najmów/dzierżaw zawieranych na preferencyjnych warunkach</w:t>
      </w:r>
      <w:r w:rsidR="00AD63BD" w:rsidRPr="00302808">
        <w:rPr>
          <w:rFonts w:asciiTheme="minorHAnsi" w:hAnsiTheme="minorHAnsi" w:cstheme="minorHAnsi"/>
        </w:rPr>
        <w:t xml:space="preserve">. </w:t>
      </w:r>
      <w:r w:rsidR="00AD63BD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Zarząd na podstawie oceny własnej ma prawo do korekty </w:t>
      </w:r>
      <w:r w:rsidR="00515FF7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w umowie </w:t>
      </w:r>
      <w:r w:rsidR="00AD63BD" w:rsidRPr="00515FF7">
        <w:rPr>
          <w:rStyle w:val="Pogrubienie"/>
          <w:rFonts w:asciiTheme="minorHAnsi" w:hAnsiTheme="minorHAnsi" w:cstheme="minorHAnsi"/>
          <w:b w:val="0"/>
          <w:bCs w:val="0"/>
        </w:rPr>
        <w:t>w/w opłat</w:t>
      </w:r>
      <w:r w:rsidR="00515FF7" w:rsidRPr="00515FF7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AD63BD" w:rsidRPr="00515FF7">
        <w:rPr>
          <w:rStyle w:val="Pogrubienie"/>
          <w:rFonts w:asciiTheme="minorHAnsi" w:hAnsiTheme="minorHAnsi" w:cstheme="minorHAnsi"/>
          <w:b w:val="0"/>
          <w:bCs w:val="0"/>
        </w:rPr>
        <w:t xml:space="preserve"> w zakresie + - 15%</w:t>
      </w:r>
      <w:r w:rsidR="00AD63BD" w:rsidRPr="00515FF7">
        <w:rPr>
          <w:rStyle w:val="Pogrubienie"/>
          <w:rFonts w:asciiTheme="minorHAnsi" w:hAnsiTheme="minorHAnsi" w:cstheme="minorHAnsi"/>
        </w:rPr>
        <w:t xml:space="preserve">. </w:t>
      </w:r>
      <w:r w:rsidR="00AD63BD" w:rsidRPr="00515FF7">
        <w:rPr>
          <w:rStyle w:val="Pogrubienie"/>
          <w:rFonts w:asciiTheme="minorHAnsi" w:hAnsiTheme="minorHAnsi" w:cstheme="minorHAnsi"/>
          <w:b w:val="0"/>
          <w:bCs w:val="0"/>
        </w:rPr>
        <w:t>W uzasadnionych przypadkach</w:t>
      </w:r>
      <w:r w:rsidR="00D05239" w:rsidRPr="00515FF7">
        <w:rPr>
          <w:rFonts w:asciiTheme="minorHAnsi" w:hAnsiTheme="minorHAnsi" w:cstheme="minorHAnsi"/>
        </w:rPr>
        <w:t xml:space="preserve"> z</w:t>
      </w:r>
      <w:r w:rsidR="00AD63BD" w:rsidRPr="00515FF7">
        <w:rPr>
          <w:rFonts w:asciiTheme="minorHAnsi" w:hAnsiTheme="minorHAnsi" w:cstheme="minorHAnsi"/>
        </w:rPr>
        <w:t>a z</w:t>
      </w:r>
      <w:r w:rsidR="00D05239" w:rsidRPr="00515FF7">
        <w:rPr>
          <w:rFonts w:asciiTheme="minorHAnsi" w:hAnsiTheme="minorHAnsi" w:cstheme="minorHAnsi"/>
        </w:rPr>
        <w:t>godą Rady Nadzorczej</w:t>
      </w:r>
      <w:r w:rsidR="00AD63BD" w:rsidRPr="00515FF7">
        <w:rPr>
          <w:rFonts w:asciiTheme="minorHAnsi" w:hAnsiTheme="minorHAnsi" w:cstheme="minorHAnsi"/>
        </w:rPr>
        <w:t xml:space="preserve"> istnieje m</w:t>
      </w:r>
      <w:r w:rsidR="00CB2330" w:rsidRPr="00515FF7">
        <w:rPr>
          <w:rFonts w:asciiTheme="minorHAnsi" w:hAnsiTheme="minorHAnsi" w:cstheme="minorHAnsi"/>
        </w:rPr>
        <w:t xml:space="preserve">ożliwość zastosowania </w:t>
      </w:r>
      <w:r w:rsidR="00515FF7" w:rsidRPr="00515FF7">
        <w:rPr>
          <w:rFonts w:asciiTheme="minorHAnsi" w:hAnsiTheme="minorHAnsi" w:cstheme="minorHAnsi"/>
        </w:rPr>
        <w:t xml:space="preserve">do opłaty zwiększonego </w:t>
      </w:r>
      <w:r w:rsidR="00CB2330" w:rsidRPr="00515FF7">
        <w:rPr>
          <w:rFonts w:asciiTheme="minorHAnsi" w:hAnsiTheme="minorHAnsi" w:cstheme="minorHAnsi"/>
        </w:rPr>
        <w:t xml:space="preserve">współczynnika korekcyjnego </w:t>
      </w:r>
      <w:r w:rsidR="00515FF7" w:rsidRPr="00515FF7">
        <w:rPr>
          <w:rFonts w:asciiTheme="minorHAnsi" w:hAnsiTheme="minorHAnsi" w:cstheme="minorHAnsi"/>
        </w:rPr>
        <w:t xml:space="preserve">-+ </w:t>
      </w:r>
      <w:r>
        <w:rPr>
          <w:rFonts w:asciiTheme="minorHAnsi" w:hAnsiTheme="minorHAnsi" w:cstheme="minorHAnsi"/>
        </w:rPr>
        <w:t xml:space="preserve">30 </w:t>
      </w:r>
      <w:r w:rsidR="00515FF7" w:rsidRPr="00515FF7">
        <w:rPr>
          <w:rFonts w:asciiTheme="minorHAnsi" w:hAnsiTheme="minorHAnsi" w:cstheme="minorHAnsi"/>
        </w:rPr>
        <w:t xml:space="preserve">%, która powinna </w:t>
      </w:r>
      <w:r w:rsidR="00CB2330" w:rsidRPr="00515FF7">
        <w:rPr>
          <w:rFonts w:asciiTheme="minorHAnsi" w:hAnsiTheme="minorHAnsi" w:cstheme="minorHAnsi"/>
        </w:rPr>
        <w:t>być uzasadniona szczególną sytuacją,  interesem Spółdzielni lub jej członków</w:t>
      </w:r>
      <w:r w:rsidR="00F1614C" w:rsidRPr="00515FF7">
        <w:rPr>
          <w:rFonts w:asciiTheme="minorHAnsi" w:hAnsiTheme="minorHAnsi" w:cstheme="minorHAnsi"/>
        </w:rPr>
        <w:t>.</w:t>
      </w:r>
      <w:r w:rsidR="00302808" w:rsidRPr="00302808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B218906" w14:textId="67B7BF5E" w:rsidR="00302808" w:rsidRPr="00AA70DD" w:rsidRDefault="00AA70DD" w:rsidP="00AA70DD">
      <w:p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W przypadku gdy umowa dotyczy urządzeń lub elementów wystroju, opłata naliczana będzie za </w:t>
      </w:r>
      <w:r w:rsidR="00302808" w:rsidRPr="00AA70DD">
        <w:rPr>
          <w:rStyle w:val="Pogrubienie"/>
          <w:rFonts w:asciiTheme="minorHAnsi" w:hAnsiTheme="minorHAnsi" w:cstheme="minorHAnsi"/>
          <w:b w:val="0"/>
          <w:bCs w:val="0"/>
        </w:rPr>
        <w:t>element/sztukę</w:t>
      </w:r>
    </w:p>
    <w:p w14:paraId="709276B4" w14:textId="77777777" w:rsidR="00302808" w:rsidRPr="00302808" w:rsidRDefault="00302808" w:rsidP="00AA70DD">
      <w:pPr>
        <w:pStyle w:val="Akapitzlist"/>
        <w:numPr>
          <w:ilvl w:val="1"/>
          <w:numId w:val="42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02808">
        <w:rPr>
          <w:rStyle w:val="Pogrubienie"/>
          <w:rFonts w:asciiTheme="minorHAnsi" w:hAnsiTheme="minorHAnsi" w:cstheme="minorHAnsi"/>
          <w:b w:val="0"/>
          <w:bCs w:val="0"/>
        </w:rPr>
        <w:t>100 zł - za elementy techniczne montowane na elewacjach zewnętrznych , dachach lub kominach (anteny, urządzenia klimatyzacyjne itp.)</w:t>
      </w:r>
    </w:p>
    <w:p w14:paraId="01D5BFD7" w14:textId="0F356486" w:rsidR="00473C01" w:rsidRDefault="00302808" w:rsidP="00AA70DD">
      <w:pPr>
        <w:pStyle w:val="Akapitzlist"/>
        <w:numPr>
          <w:ilvl w:val="1"/>
          <w:numId w:val="42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02808">
        <w:rPr>
          <w:rStyle w:val="Pogrubienie"/>
          <w:rFonts w:asciiTheme="minorHAnsi" w:hAnsiTheme="minorHAnsi" w:cstheme="minorHAnsi"/>
          <w:b w:val="0"/>
          <w:bCs w:val="0"/>
        </w:rPr>
        <w:t>120 zł – za elementy zadaszenia (np. markizy zewnętrzne, zadaszenia itp.) nie ujęte w projekcie budowlanym budynku</w:t>
      </w:r>
      <w:r w:rsidR="00B04A1B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AA70DD">
        <w:rPr>
          <w:rStyle w:val="Pogrubienie"/>
          <w:rFonts w:asciiTheme="minorHAnsi" w:hAnsiTheme="minorHAnsi" w:cstheme="minorHAnsi"/>
          <w:b w:val="0"/>
          <w:bCs w:val="0"/>
        </w:rPr>
        <w:t xml:space="preserve"> z wyłączeniem markiz i zadaszeń balkonowych lokali znajdujących się na ostatnich kondygnacjach</w:t>
      </w:r>
    </w:p>
    <w:p w14:paraId="11786EB4" w14:textId="14AB054D" w:rsidR="00CA2C77" w:rsidRPr="00CA2C77" w:rsidRDefault="00CA2C77" w:rsidP="00CA2C77">
      <w:pPr>
        <w:shd w:val="clear" w:color="auto" w:fill="FFFFFF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Opłaty za dzierżawę terenu ustalane są indywidualnie w ramach zawartej umowy </w:t>
      </w:r>
    </w:p>
    <w:p w14:paraId="0F63852F" w14:textId="77777777" w:rsidR="00AA70DD" w:rsidRDefault="00AA70DD" w:rsidP="00AA70DD">
      <w:pPr>
        <w:shd w:val="clear" w:color="auto" w:fill="FFFFFF"/>
        <w:ind w:left="709"/>
        <w:jc w:val="both"/>
        <w:rPr>
          <w:rFonts w:asciiTheme="minorHAnsi" w:hAnsiTheme="minorHAnsi" w:cstheme="minorHAnsi"/>
        </w:rPr>
      </w:pPr>
    </w:p>
    <w:p w14:paraId="5D0EDA52" w14:textId="77777777" w:rsidR="00AA70DD" w:rsidRPr="00AA70DD" w:rsidRDefault="00AA70DD" w:rsidP="00AA70DD">
      <w:pPr>
        <w:shd w:val="clear" w:color="auto" w:fill="FFFFFF"/>
        <w:ind w:left="709"/>
        <w:jc w:val="both"/>
        <w:rPr>
          <w:rFonts w:asciiTheme="minorHAnsi" w:hAnsiTheme="minorHAnsi" w:cstheme="minorHAnsi"/>
        </w:rPr>
      </w:pPr>
    </w:p>
    <w:p w14:paraId="6548A860" w14:textId="3113A9B9" w:rsidR="00843A22" w:rsidRPr="00515FF7" w:rsidRDefault="00843A22" w:rsidP="00AA70DD">
      <w:pPr>
        <w:pStyle w:val="Bezodstpw"/>
        <w:spacing w:before="120" w:after="120"/>
        <w:ind w:left="36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§ </w:t>
      </w:r>
      <w:r w:rsidR="00AA70DD">
        <w:rPr>
          <w:rFonts w:asciiTheme="minorHAnsi" w:hAnsiTheme="minorHAnsi" w:cstheme="minorHAnsi"/>
        </w:rPr>
        <w:t>9</w:t>
      </w:r>
    </w:p>
    <w:p w14:paraId="002D4E36" w14:textId="18A10694" w:rsidR="00EA5ACE" w:rsidRPr="00515FF7" w:rsidRDefault="00EA5ACE" w:rsidP="00AA70DD">
      <w:pPr>
        <w:pStyle w:val="Bezodstpw"/>
        <w:numPr>
          <w:ilvl w:val="0"/>
          <w:numId w:val="35"/>
        </w:numPr>
        <w:spacing w:before="120" w:after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Najemca</w:t>
      </w:r>
      <w:r w:rsidR="00541B7B" w:rsidRPr="00515FF7">
        <w:rPr>
          <w:rFonts w:asciiTheme="minorHAnsi" w:hAnsiTheme="minorHAnsi" w:cstheme="minorHAnsi"/>
        </w:rPr>
        <w:t>/</w:t>
      </w:r>
      <w:r w:rsidR="008654D8" w:rsidRPr="00515FF7">
        <w:rPr>
          <w:rFonts w:asciiTheme="minorHAnsi" w:hAnsiTheme="minorHAnsi" w:cstheme="minorHAnsi"/>
        </w:rPr>
        <w:t>D</w:t>
      </w:r>
      <w:r w:rsidR="00541B7B" w:rsidRPr="00515FF7">
        <w:rPr>
          <w:rFonts w:asciiTheme="minorHAnsi" w:hAnsiTheme="minorHAnsi" w:cstheme="minorHAnsi"/>
        </w:rPr>
        <w:t>zierżawca</w:t>
      </w:r>
      <w:r w:rsidR="00473C01" w:rsidRPr="00515FF7">
        <w:rPr>
          <w:rFonts w:asciiTheme="minorHAnsi" w:hAnsiTheme="minorHAnsi" w:cstheme="minorHAnsi"/>
        </w:rPr>
        <w:t xml:space="preserve"> obowiązany</w:t>
      </w:r>
      <w:r w:rsidR="00C06695" w:rsidRPr="00515FF7">
        <w:rPr>
          <w:rFonts w:asciiTheme="minorHAnsi" w:hAnsiTheme="minorHAnsi" w:cstheme="minorHAnsi"/>
        </w:rPr>
        <w:t xml:space="preserve"> jest uiszczać opłaty w</w:t>
      </w:r>
      <w:r w:rsidRPr="00515FF7">
        <w:rPr>
          <w:rFonts w:asciiTheme="minorHAnsi" w:hAnsiTheme="minorHAnsi" w:cstheme="minorHAnsi"/>
        </w:rPr>
        <w:t xml:space="preserve"> terminie</w:t>
      </w:r>
      <w:r w:rsidR="00473C01" w:rsidRPr="00515FF7">
        <w:rPr>
          <w:rFonts w:asciiTheme="minorHAnsi" w:hAnsiTheme="minorHAnsi" w:cstheme="minorHAnsi"/>
        </w:rPr>
        <w:t xml:space="preserve"> do 10 dnia każdego miesiąca</w:t>
      </w:r>
      <w:r w:rsidRPr="00515FF7">
        <w:rPr>
          <w:rFonts w:asciiTheme="minorHAnsi" w:hAnsiTheme="minorHAnsi" w:cstheme="minorHAnsi"/>
        </w:rPr>
        <w:t xml:space="preserve"> i </w:t>
      </w:r>
      <w:r w:rsidR="00473C01" w:rsidRPr="00515FF7">
        <w:rPr>
          <w:rFonts w:asciiTheme="minorHAnsi" w:hAnsiTheme="minorHAnsi" w:cstheme="minorHAnsi"/>
        </w:rPr>
        <w:t xml:space="preserve">w </w:t>
      </w:r>
      <w:r w:rsidRPr="00515FF7">
        <w:rPr>
          <w:rFonts w:asciiTheme="minorHAnsi" w:hAnsiTheme="minorHAnsi" w:cstheme="minorHAnsi"/>
        </w:rPr>
        <w:t>wysokości zgodnie z zawartą umową.</w:t>
      </w:r>
      <w:r w:rsidR="00473C01" w:rsidRPr="00515FF7">
        <w:rPr>
          <w:rFonts w:asciiTheme="minorHAnsi" w:hAnsiTheme="minorHAnsi" w:cstheme="minorHAnsi"/>
        </w:rPr>
        <w:t xml:space="preserve"> Brak terminowej wpłaty przez okres 2 kolejnych miesięcy skutkuje rozwiązaniem umowy bez wypowiedzenia</w:t>
      </w:r>
      <w:r w:rsidR="00541B7B" w:rsidRPr="00515FF7">
        <w:rPr>
          <w:rFonts w:asciiTheme="minorHAnsi" w:hAnsiTheme="minorHAnsi" w:cstheme="minorHAnsi"/>
        </w:rPr>
        <w:t xml:space="preserve">. </w:t>
      </w:r>
    </w:p>
    <w:p w14:paraId="651E1C73" w14:textId="08007147" w:rsidR="00541B7B" w:rsidRPr="00515FF7" w:rsidRDefault="00541B7B" w:rsidP="00AA70DD">
      <w:pPr>
        <w:pStyle w:val="Bezodstpw"/>
        <w:numPr>
          <w:ilvl w:val="0"/>
          <w:numId w:val="35"/>
        </w:numPr>
        <w:spacing w:before="120" w:after="120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Nieterminowa wpływ na konto </w:t>
      </w:r>
      <w:r w:rsidR="0032509D" w:rsidRPr="00515FF7">
        <w:rPr>
          <w:rFonts w:asciiTheme="minorHAnsi" w:hAnsiTheme="minorHAnsi" w:cstheme="minorHAnsi"/>
        </w:rPr>
        <w:t>S</w:t>
      </w:r>
      <w:r w:rsidRPr="00515FF7">
        <w:rPr>
          <w:rFonts w:asciiTheme="minorHAnsi" w:hAnsiTheme="minorHAnsi" w:cstheme="minorHAnsi"/>
        </w:rPr>
        <w:t xml:space="preserve">półdzielni </w:t>
      </w:r>
      <w:r w:rsidR="00CB2330" w:rsidRPr="00515FF7">
        <w:rPr>
          <w:rFonts w:asciiTheme="minorHAnsi" w:hAnsiTheme="minorHAnsi" w:cstheme="minorHAnsi"/>
        </w:rPr>
        <w:t xml:space="preserve">opłat z tytułu zawartej umowy </w:t>
      </w:r>
      <w:r w:rsidRPr="00515FF7">
        <w:rPr>
          <w:rFonts w:asciiTheme="minorHAnsi" w:hAnsiTheme="minorHAnsi" w:cstheme="minorHAnsi"/>
        </w:rPr>
        <w:t>będzie skutkował</w:t>
      </w:r>
      <w:r w:rsidR="00F526E8" w:rsidRPr="00515FF7">
        <w:rPr>
          <w:rFonts w:asciiTheme="minorHAnsi" w:hAnsiTheme="minorHAnsi" w:cstheme="minorHAnsi"/>
        </w:rPr>
        <w:t>a</w:t>
      </w:r>
      <w:r w:rsidRPr="00515FF7">
        <w:rPr>
          <w:rFonts w:asciiTheme="minorHAnsi" w:hAnsiTheme="minorHAnsi" w:cstheme="minorHAnsi"/>
        </w:rPr>
        <w:t xml:space="preserve"> naliczaniem odsetek ustawowych za każdy dzień zwłoki</w:t>
      </w:r>
      <w:r w:rsidR="00CB2330" w:rsidRPr="00515FF7">
        <w:rPr>
          <w:rFonts w:asciiTheme="minorHAnsi" w:hAnsiTheme="minorHAnsi" w:cstheme="minorHAnsi"/>
        </w:rPr>
        <w:t xml:space="preserve"> w ich wniesieniu.</w:t>
      </w:r>
    </w:p>
    <w:p w14:paraId="500B5EE9" w14:textId="729EAAC3" w:rsidR="00EA5ACE" w:rsidRPr="00515FF7" w:rsidRDefault="00F1614C" w:rsidP="00AA70DD">
      <w:pPr>
        <w:pStyle w:val="Bezodstpw"/>
        <w:spacing w:before="240" w:after="120"/>
        <w:jc w:val="both"/>
        <w:rPr>
          <w:rFonts w:asciiTheme="minorHAnsi" w:hAnsiTheme="minorHAnsi" w:cstheme="minorHAnsi"/>
          <w:b/>
        </w:rPr>
      </w:pPr>
      <w:bookmarkStart w:id="1" w:name="_Hlk201736612"/>
      <w:bookmarkStart w:id="2" w:name="_Hlk201744300"/>
      <w:r w:rsidRPr="00515FF7">
        <w:rPr>
          <w:rFonts w:asciiTheme="minorHAnsi" w:hAnsiTheme="minorHAnsi" w:cstheme="minorHAnsi"/>
          <w:b/>
        </w:rPr>
        <w:t xml:space="preserve">V. </w:t>
      </w:r>
      <w:r w:rsidR="00EA5ACE" w:rsidRPr="00515FF7">
        <w:rPr>
          <w:rFonts w:asciiTheme="minorHAnsi" w:hAnsiTheme="minorHAnsi" w:cstheme="minorHAnsi"/>
          <w:b/>
        </w:rPr>
        <w:t>PRZEPISY  KOŃCOWE</w:t>
      </w:r>
    </w:p>
    <w:p w14:paraId="02202F03" w14:textId="1D85C791" w:rsidR="00F1614C" w:rsidRPr="00515FF7" w:rsidRDefault="00F1614C" w:rsidP="00AA70DD">
      <w:pPr>
        <w:pStyle w:val="Bezodstpw"/>
        <w:spacing w:before="120" w:after="120"/>
        <w:jc w:val="center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§ </w:t>
      </w:r>
      <w:r w:rsidR="00163F20" w:rsidRPr="00515FF7">
        <w:rPr>
          <w:rFonts w:asciiTheme="minorHAnsi" w:hAnsiTheme="minorHAnsi" w:cstheme="minorHAnsi"/>
        </w:rPr>
        <w:t>1</w:t>
      </w:r>
      <w:r w:rsidR="00AA70DD">
        <w:rPr>
          <w:rFonts w:asciiTheme="minorHAnsi" w:hAnsiTheme="minorHAnsi" w:cstheme="minorHAnsi"/>
        </w:rPr>
        <w:t>0</w:t>
      </w:r>
    </w:p>
    <w:p w14:paraId="71EFE833" w14:textId="6F163093" w:rsidR="00D05239" w:rsidRPr="00515FF7" w:rsidRDefault="00EA5ACE" w:rsidP="00AA70DD">
      <w:pPr>
        <w:pStyle w:val="Bezodstpw"/>
        <w:numPr>
          <w:ilvl w:val="0"/>
          <w:numId w:val="11"/>
        </w:numPr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W</w:t>
      </w:r>
      <w:r w:rsidR="00C06695" w:rsidRPr="00515FF7">
        <w:rPr>
          <w:rFonts w:asciiTheme="minorHAnsi" w:hAnsiTheme="minorHAnsi" w:cstheme="minorHAnsi"/>
        </w:rPr>
        <w:t xml:space="preserve"> sprawach nie </w:t>
      </w:r>
      <w:r w:rsidRPr="00515FF7">
        <w:rPr>
          <w:rFonts w:asciiTheme="minorHAnsi" w:hAnsiTheme="minorHAnsi" w:cstheme="minorHAnsi"/>
        </w:rPr>
        <w:t>uregulowanych w ninie</w:t>
      </w:r>
      <w:r w:rsidR="00C06695" w:rsidRPr="00515FF7">
        <w:rPr>
          <w:rFonts w:asciiTheme="minorHAnsi" w:hAnsiTheme="minorHAnsi" w:cstheme="minorHAnsi"/>
        </w:rPr>
        <w:t>jszym Regulaminie stosuje</w:t>
      </w:r>
      <w:r w:rsidR="00D05239" w:rsidRPr="00515FF7">
        <w:rPr>
          <w:rFonts w:asciiTheme="minorHAnsi" w:hAnsiTheme="minorHAnsi" w:cstheme="minorHAnsi"/>
        </w:rPr>
        <w:t xml:space="preserve"> się</w:t>
      </w:r>
      <w:r w:rsidRPr="00515FF7">
        <w:rPr>
          <w:rFonts w:asciiTheme="minorHAnsi" w:hAnsiTheme="minorHAnsi" w:cstheme="minorHAnsi"/>
        </w:rPr>
        <w:t xml:space="preserve"> przepisy kodeksu cywilnego oraz ustawy o ochronie</w:t>
      </w:r>
      <w:r w:rsidR="00C06695" w:rsidRPr="00515FF7">
        <w:rPr>
          <w:rFonts w:asciiTheme="minorHAnsi" w:hAnsiTheme="minorHAnsi" w:cstheme="minorHAnsi"/>
        </w:rPr>
        <w:t xml:space="preserve"> praw lokatorów, mieszkaniowym </w:t>
      </w:r>
      <w:r w:rsidRPr="00515FF7">
        <w:rPr>
          <w:rFonts w:asciiTheme="minorHAnsi" w:hAnsiTheme="minorHAnsi" w:cstheme="minorHAnsi"/>
        </w:rPr>
        <w:t>zasobie gminy i o zmianie kod</w:t>
      </w:r>
      <w:r w:rsidR="00C86823" w:rsidRPr="00515FF7">
        <w:rPr>
          <w:rFonts w:asciiTheme="minorHAnsi" w:hAnsiTheme="minorHAnsi" w:cstheme="minorHAnsi"/>
        </w:rPr>
        <w:t>eksu cywilnego (Dz. U. z 2001r.</w:t>
      </w:r>
      <w:r w:rsidRPr="00515FF7">
        <w:rPr>
          <w:rFonts w:asciiTheme="minorHAnsi" w:hAnsiTheme="minorHAnsi" w:cstheme="minorHAnsi"/>
        </w:rPr>
        <w:t xml:space="preserve"> Nr 71, poz. 733 ze zm.).</w:t>
      </w:r>
    </w:p>
    <w:p w14:paraId="2B1BF0E9" w14:textId="5E137C23" w:rsidR="00EA5ACE" w:rsidRPr="00515FF7" w:rsidRDefault="00EA5ACE" w:rsidP="00AA70DD">
      <w:pPr>
        <w:pStyle w:val="Bezodstpw"/>
        <w:numPr>
          <w:ilvl w:val="0"/>
          <w:numId w:val="11"/>
        </w:numPr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Niniejszy regulamin uchwalony został przez Radę Nadzorczą w dniu  </w:t>
      </w:r>
      <w:r w:rsidR="00D05239" w:rsidRPr="00515FF7">
        <w:rPr>
          <w:rFonts w:asciiTheme="minorHAnsi" w:hAnsiTheme="minorHAnsi" w:cstheme="minorHAnsi"/>
        </w:rPr>
        <w:t>……………</w:t>
      </w:r>
      <w:r w:rsidR="00DA5137" w:rsidRPr="00515FF7">
        <w:rPr>
          <w:rFonts w:asciiTheme="minorHAnsi" w:hAnsiTheme="minorHAnsi" w:cstheme="minorHAnsi"/>
        </w:rPr>
        <w:t>….</w:t>
      </w:r>
      <w:r w:rsidR="00D05239" w:rsidRPr="00515FF7">
        <w:rPr>
          <w:rFonts w:asciiTheme="minorHAnsi" w:hAnsiTheme="minorHAnsi" w:cstheme="minorHAnsi"/>
        </w:rPr>
        <w:t>………. Uchwałą Rady nadzorczej Spółdzielni Mieszkaniowej Finansowiec o</w:t>
      </w:r>
      <w:r w:rsidRPr="00515FF7">
        <w:rPr>
          <w:rFonts w:asciiTheme="minorHAnsi" w:hAnsiTheme="minorHAnsi" w:cstheme="minorHAnsi"/>
        </w:rPr>
        <w:t xml:space="preserve"> Nr </w:t>
      </w:r>
      <w:r w:rsidR="00DA5137" w:rsidRPr="00515FF7">
        <w:rPr>
          <w:rFonts w:asciiTheme="minorHAnsi" w:hAnsiTheme="minorHAnsi" w:cstheme="minorHAnsi"/>
        </w:rPr>
        <w:t>……..</w:t>
      </w:r>
      <w:r w:rsidR="00D05239" w:rsidRPr="00515FF7">
        <w:rPr>
          <w:rFonts w:asciiTheme="minorHAnsi" w:hAnsiTheme="minorHAnsi" w:cstheme="minorHAnsi"/>
        </w:rPr>
        <w:t>……</w:t>
      </w:r>
      <w:r w:rsidR="00DA5137" w:rsidRPr="00515FF7">
        <w:rPr>
          <w:rFonts w:asciiTheme="minorHAnsi" w:hAnsiTheme="minorHAnsi" w:cstheme="minorHAnsi"/>
        </w:rPr>
        <w:t xml:space="preserve"> </w:t>
      </w:r>
      <w:r w:rsidRPr="00515FF7">
        <w:rPr>
          <w:rFonts w:asciiTheme="minorHAnsi" w:hAnsiTheme="minorHAnsi" w:cstheme="minorHAnsi"/>
        </w:rPr>
        <w:t>/</w:t>
      </w:r>
      <w:r w:rsidR="00D05239" w:rsidRPr="00515FF7">
        <w:rPr>
          <w:rFonts w:asciiTheme="minorHAnsi" w:hAnsiTheme="minorHAnsi" w:cstheme="minorHAnsi"/>
        </w:rPr>
        <w:t>202</w:t>
      </w:r>
      <w:r w:rsidR="00AA70DD">
        <w:rPr>
          <w:rFonts w:asciiTheme="minorHAnsi" w:hAnsiTheme="minorHAnsi" w:cstheme="minorHAnsi"/>
        </w:rPr>
        <w:t>6</w:t>
      </w:r>
      <w:r w:rsidR="00D05239" w:rsidRPr="00515FF7">
        <w:rPr>
          <w:rFonts w:asciiTheme="minorHAnsi" w:hAnsiTheme="minorHAnsi" w:cstheme="minorHAnsi"/>
        </w:rPr>
        <w:t xml:space="preserve"> </w:t>
      </w:r>
      <w:r w:rsidR="000950FD" w:rsidRPr="00515FF7">
        <w:rPr>
          <w:rFonts w:asciiTheme="minorHAnsi" w:hAnsiTheme="minorHAnsi" w:cstheme="minorHAnsi"/>
        </w:rPr>
        <w:t xml:space="preserve"> </w:t>
      </w:r>
      <w:r w:rsidR="00D05239" w:rsidRPr="00515FF7">
        <w:rPr>
          <w:rFonts w:asciiTheme="minorHAnsi" w:hAnsiTheme="minorHAnsi" w:cstheme="minorHAnsi"/>
        </w:rPr>
        <w:t xml:space="preserve">i </w:t>
      </w:r>
      <w:r w:rsidRPr="00515FF7">
        <w:rPr>
          <w:rFonts w:asciiTheme="minorHAnsi" w:hAnsiTheme="minorHAnsi" w:cstheme="minorHAnsi"/>
        </w:rPr>
        <w:t xml:space="preserve">obowiązuje od dnia </w:t>
      </w:r>
      <w:r w:rsidR="00D05239" w:rsidRPr="00515FF7">
        <w:rPr>
          <w:rFonts w:asciiTheme="minorHAnsi" w:hAnsiTheme="minorHAnsi" w:cstheme="minorHAnsi"/>
        </w:rPr>
        <w:t xml:space="preserve">jej </w:t>
      </w:r>
      <w:r w:rsidRPr="00515FF7">
        <w:rPr>
          <w:rFonts w:asciiTheme="minorHAnsi" w:hAnsiTheme="minorHAnsi" w:cstheme="minorHAnsi"/>
        </w:rPr>
        <w:t>uchwalenia. </w:t>
      </w:r>
    </w:p>
    <w:bookmarkEnd w:id="1"/>
    <w:p w14:paraId="69F5DF47" w14:textId="75FB570E" w:rsidR="00D05239" w:rsidRPr="00515FF7" w:rsidRDefault="00D05239" w:rsidP="00AA70DD">
      <w:pPr>
        <w:pStyle w:val="Bezodstpw"/>
        <w:jc w:val="both"/>
        <w:rPr>
          <w:rFonts w:asciiTheme="minorHAnsi" w:hAnsiTheme="minorHAnsi" w:cstheme="minorHAnsi"/>
        </w:rPr>
      </w:pPr>
    </w:p>
    <w:p w14:paraId="4647BE1B" w14:textId="77777777" w:rsidR="00165808" w:rsidRPr="00515FF7" w:rsidRDefault="00165808" w:rsidP="00AA70DD">
      <w:pPr>
        <w:pStyle w:val="Bezodstpw"/>
        <w:jc w:val="both"/>
        <w:rPr>
          <w:rFonts w:asciiTheme="minorHAnsi" w:hAnsiTheme="minorHAnsi" w:cstheme="minorHAnsi"/>
        </w:rPr>
      </w:pPr>
    </w:p>
    <w:bookmarkEnd w:id="2"/>
    <w:p w14:paraId="10A6A481" w14:textId="77777777" w:rsidR="003A1453" w:rsidRPr="00515FF7" w:rsidRDefault="003A1453" w:rsidP="00AA70DD">
      <w:pPr>
        <w:pStyle w:val="Bezodstpw"/>
        <w:jc w:val="both"/>
        <w:rPr>
          <w:rFonts w:asciiTheme="minorHAnsi" w:hAnsiTheme="minorHAnsi" w:cstheme="minorHAnsi"/>
          <w:b/>
          <w:u w:val="single"/>
        </w:rPr>
      </w:pPr>
      <w:r w:rsidRPr="00515FF7">
        <w:rPr>
          <w:rFonts w:asciiTheme="minorHAnsi" w:hAnsiTheme="minorHAnsi" w:cstheme="minorHAnsi"/>
          <w:b/>
          <w:u w:val="single"/>
        </w:rPr>
        <w:t>W załączeniu :</w:t>
      </w:r>
    </w:p>
    <w:p w14:paraId="75D9DEE2" w14:textId="77777777" w:rsidR="00480E61" w:rsidRPr="00515FF7" w:rsidRDefault="00480E61" w:rsidP="00AA70DD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Wzór umowy najmu pomieszczenia</w:t>
      </w:r>
    </w:p>
    <w:p w14:paraId="4248716C" w14:textId="77777777" w:rsidR="00480E61" w:rsidRPr="00515FF7" w:rsidRDefault="00480E61" w:rsidP="00AA70DD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Wzór umowy dzierżawy terenu</w:t>
      </w:r>
    </w:p>
    <w:p w14:paraId="2E64356F" w14:textId="77777777" w:rsidR="003A1453" w:rsidRPr="00515FF7" w:rsidRDefault="003A1453" w:rsidP="00AA70DD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>Protokół zdawczo- odbiorczy pomieszczenia</w:t>
      </w:r>
    </w:p>
    <w:p w14:paraId="55629D18" w14:textId="77777777" w:rsidR="003A1453" w:rsidRPr="00515FF7" w:rsidRDefault="003A1453" w:rsidP="00AA70DD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515FF7">
        <w:rPr>
          <w:rFonts w:asciiTheme="minorHAnsi" w:hAnsiTheme="minorHAnsi" w:cstheme="minorHAnsi"/>
        </w:rPr>
        <w:t xml:space="preserve">Protokół zdawczo- odbiorczy terenu </w:t>
      </w:r>
    </w:p>
    <w:sectPr w:rsidR="003A1453" w:rsidRPr="0051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54282" w14:textId="77777777" w:rsidR="003E5216" w:rsidRDefault="003E5216" w:rsidP="00C75A8D">
      <w:r>
        <w:separator/>
      </w:r>
    </w:p>
  </w:endnote>
  <w:endnote w:type="continuationSeparator" w:id="0">
    <w:p w14:paraId="73D4E344" w14:textId="77777777" w:rsidR="003E5216" w:rsidRDefault="003E5216" w:rsidP="00C7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0A9B" w14:textId="77777777" w:rsidR="003E5216" w:rsidRDefault="003E5216" w:rsidP="00C75A8D">
      <w:r>
        <w:separator/>
      </w:r>
    </w:p>
  </w:footnote>
  <w:footnote w:type="continuationSeparator" w:id="0">
    <w:p w14:paraId="3C66DDA7" w14:textId="77777777" w:rsidR="003E5216" w:rsidRDefault="003E5216" w:rsidP="00C7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2C"/>
    <w:multiLevelType w:val="hybridMultilevel"/>
    <w:tmpl w:val="77768E4E"/>
    <w:lvl w:ilvl="0" w:tplc="A256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37E"/>
    <w:multiLevelType w:val="hybridMultilevel"/>
    <w:tmpl w:val="37123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3F0"/>
    <w:multiLevelType w:val="hybridMultilevel"/>
    <w:tmpl w:val="41C21EE6"/>
    <w:lvl w:ilvl="0" w:tplc="A256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21EE"/>
    <w:multiLevelType w:val="hybridMultilevel"/>
    <w:tmpl w:val="14263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359AC"/>
    <w:multiLevelType w:val="hybridMultilevel"/>
    <w:tmpl w:val="B7B05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14C7"/>
    <w:multiLevelType w:val="hybridMultilevel"/>
    <w:tmpl w:val="076E86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7DF"/>
    <w:multiLevelType w:val="hybridMultilevel"/>
    <w:tmpl w:val="D7F69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4F29"/>
    <w:multiLevelType w:val="hybridMultilevel"/>
    <w:tmpl w:val="0DEEBD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43CE8"/>
    <w:multiLevelType w:val="hybridMultilevel"/>
    <w:tmpl w:val="82D0D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413C2"/>
    <w:multiLevelType w:val="hybridMultilevel"/>
    <w:tmpl w:val="3844E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F4"/>
    <w:multiLevelType w:val="hybridMultilevel"/>
    <w:tmpl w:val="136A3492"/>
    <w:lvl w:ilvl="0" w:tplc="C45E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91264"/>
    <w:multiLevelType w:val="hybridMultilevel"/>
    <w:tmpl w:val="8A345884"/>
    <w:lvl w:ilvl="0" w:tplc="86B66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2FA"/>
    <w:multiLevelType w:val="hybridMultilevel"/>
    <w:tmpl w:val="27EC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D4FA6"/>
    <w:multiLevelType w:val="hybridMultilevel"/>
    <w:tmpl w:val="41C21EE6"/>
    <w:lvl w:ilvl="0" w:tplc="A256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36069"/>
    <w:multiLevelType w:val="hybridMultilevel"/>
    <w:tmpl w:val="F26A7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13166"/>
    <w:multiLevelType w:val="hybridMultilevel"/>
    <w:tmpl w:val="BF2A5D14"/>
    <w:lvl w:ilvl="0" w:tplc="C45EC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0F35"/>
    <w:multiLevelType w:val="hybridMultilevel"/>
    <w:tmpl w:val="44366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65989"/>
    <w:multiLevelType w:val="hybridMultilevel"/>
    <w:tmpl w:val="26A86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E77B6"/>
    <w:multiLevelType w:val="hybridMultilevel"/>
    <w:tmpl w:val="A6D259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7726"/>
    <w:multiLevelType w:val="hybridMultilevel"/>
    <w:tmpl w:val="869A5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870"/>
    <w:multiLevelType w:val="hybridMultilevel"/>
    <w:tmpl w:val="67F8FC36"/>
    <w:lvl w:ilvl="0" w:tplc="C45E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063599"/>
    <w:multiLevelType w:val="hybridMultilevel"/>
    <w:tmpl w:val="C25E1C48"/>
    <w:lvl w:ilvl="0" w:tplc="C45EC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1747"/>
    <w:multiLevelType w:val="hybridMultilevel"/>
    <w:tmpl w:val="C27819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67D6"/>
    <w:multiLevelType w:val="hybridMultilevel"/>
    <w:tmpl w:val="075C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80D8C"/>
    <w:multiLevelType w:val="hybridMultilevel"/>
    <w:tmpl w:val="E418F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B086F"/>
    <w:multiLevelType w:val="hybridMultilevel"/>
    <w:tmpl w:val="6B12047A"/>
    <w:lvl w:ilvl="0" w:tplc="C45E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F154A3"/>
    <w:multiLevelType w:val="hybridMultilevel"/>
    <w:tmpl w:val="6A60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04EA"/>
    <w:multiLevelType w:val="hybridMultilevel"/>
    <w:tmpl w:val="E292A8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B1209"/>
    <w:multiLevelType w:val="hybridMultilevel"/>
    <w:tmpl w:val="6E72931C"/>
    <w:lvl w:ilvl="0" w:tplc="49B63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57DE"/>
    <w:multiLevelType w:val="hybridMultilevel"/>
    <w:tmpl w:val="6220B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51175"/>
    <w:multiLevelType w:val="hybridMultilevel"/>
    <w:tmpl w:val="DC30C7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A15DC0"/>
    <w:multiLevelType w:val="hybridMultilevel"/>
    <w:tmpl w:val="544E982E"/>
    <w:lvl w:ilvl="0" w:tplc="009A95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87269"/>
    <w:multiLevelType w:val="hybridMultilevel"/>
    <w:tmpl w:val="80E41A90"/>
    <w:lvl w:ilvl="0" w:tplc="E424D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FA3348"/>
    <w:multiLevelType w:val="hybridMultilevel"/>
    <w:tmpl w:val="14FC6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C7540"/>
    <w:multiLevelType w:val="hybridMultilevel"/>
    <w:tmpl w:val="E252E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F1F83"/>
    <w:multiLevelType w:val="hybridMultilevel"/>
    <w:tmpl w:val="13AE6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3714C"/>
    <w:multiLevelType w:val="hybridMultilevel"/>
    <w:tmpl w:val="1E0E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D4D4B"/>
    <w:multiLevelType w:val="hybridMultilevel"/>
    <w:tmpl w:val="133EA10C"/>
    <w:lvl w:ilvl="0" w:tplc="A2566D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A3472"/>
    <w:multiLevelType w:val="hybridMultilevel"/>
    <w:tmpl w:val="4C6893B8"/>
    <w:lvl w:ilvl="0" w:tplc="C45E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043EF9"/>
    <w:multiLevelType w:val="hybridMultilevel"/>
    <w:tmpl w:val="3D1263CA"/>
    <w:lvl w:ilvl="0" w:tplc="A256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11634"/>
    <w:multiLevelType w:val="hybridMultilevel"/>
    <w:tmpl w:val="1B2A7470"/>
    <w:lvl w:ilvl="0" w:tplc="C45E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6959B6"/>
    <w:multiLevelType w:val="hybridMultilevel"/>
    <w:tmpl w:val="C8D08728"/>
    <w:lvl w:ilvl="0" w:tplc="C45EC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714C1"/>
    <w:multiLevelType w:val="hybridMultilevel"/>
    <w:tmpl w:val="B7EC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A04A97"/>
    <w:multiLevelType w:val="hybridMultilevel"/>
    <w:tmpl w:val="AF8AE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06BA0"/>
    <w:multiLevelType w:val="multilevel"/>
    <w:tmpl w:val="39A4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7"/>
  </w:num>
  <w:num w:numId="3">
    <w:abstractNumId w:val="1"/>
  </w:num>
  <w:num w:numId="4">
    <w:abstractNumId w:val="37"/>
  </w:num>
  <w:num w:numId="5">
    <w:abstractNumId w:val="12"/>
  </w:num>
  <w:num w:numId="6">
    <w:abstractNumId w:val="24"/>
  </w:num>
  <w:num w:numId="7">
    <w:abstractNumId w:val="4"/>
  </w:num>
  <w:num w:numId="8">
    <w:abstractNumId w:val="23"/>
  </w:num>
  <w:num w:numId="9">
    <w:abstractNumId w:val="0"/>
  </w:num>
  <w:num w:numId="10">
    <w:abstractNumId w:val="2"/>
  </w:num>
  <w:num w:numId="11">
    <w:abstractNumId w:val="13"/>
  </w:num>
  <w:num w:numId="12">
    <w:abstractNumId w:val="28"/>
  </w:num>
  <w:num w:numId="13">
    <w:abstractNumId w:val="11"/>
  </w:num>
  <w:num w:numId="14">
    <w:abstractNumId w:val="36"/>
  </w:num>
  <w:num w:numId="15">
    <w:abstractNumId w:val="42"/>
  </w:num>
  <w:num w:numId="16">
    <w:abstractNumId w:val="33"/>
  </w:num>
  <w:num w:numId="17">
    <w:abstractNumId w:val="43"/>
  </w:num>
  <w:num w:numId="18">
    <w:abstractNumId w:val="6"/>
  </w:num>
  <w:num w:numId="19">
    <w:abstractNumId w:val="3"/>
  </w:num>
  <w:num w:numId="20">
    <w:abstractNumId w:val="9"/>
  </w:num>
  <w:num w:numId="21">
    <w:abstractNumId w:val="20"/>
  </w:num>
  <w:num w:numId="22">
    <w:abstractNumId w:val="10"/>
  </w:num>
  <w:num w:numId="23">
    <w:abstractNumId w:val="38"/>
  </w:num>
  <w:num w:numId="24">
    <w:abstractNumId w:val="32"/>
  </w:num>
  <w:num w:numId="25">
    <w:abstractNumId w:val="39"/>
  </w:num>
  <w:num w:numId="26">
    <w:abstractNumId w:val="14"/>
  </w:num>
  <w:num w:numId="27">
    <w:abstractNumId w:val="8"/>
  </w:num>
  <w:num w:numId="28">
    <w:abstractNumId w:val="25"/>
  </w:num>
  <w:num w:numId="29">
    <w:abstractNumId w:val="16"/>
  </w:num>
  <w:num w:numId="30">
    <w:abstractNumId w:val="35"/>
  </w:num>
  <w:num w:numId="31">
    <w:abstractNumId w:val="27"/>
  </w:num>
  <w:num w:numId="32">
    <w:abstractNumId w:val="18"/>
  </w:num>
  <w:num w:numId="33">
    <w:abstractNumId w:val="22"/>
  </w:num>
  <w:num w:numId="34">
    <w:abstractNumId w:val="29"/>
  </w:num>
  <w:num w:numId="35">
    <w:abstractNumId w:val="40"/>
  </w:num>
  <w:num w:numId="36">
    <w:abstractNumId w:val="41"/>
  </w:num>
  <w:num w:numId="37">
    <w:abstractNumId w:val="21"/>
  </w:num>
  <w:num w:numId="38">
    <w:abstractNumId w:val="15"/>
  </w:num>
  <w:num w:numId="39">
    <w:abstractNumId w:val="44"/>
  </w:num>
  <w:num w:numId="40">
    <w:abstractNumId w:val="26"/>
  </w:num>
  <w:num w:numId="41">
    <w:abstractNumId w:val="5"/>
  </w:num>
  <w:num w:numId="42">
    <w:abstractNumId w:val="31"/>
  </w:num>
  <w:num w:numId="43">
    <w:abstractNumId w:val="7"/>
  </w:num>
  <w:num w:numId="44">
    <w:abstractNumId w:val="1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CE"/>
    <w:rsid w:val="0007745C"/>
    <w:rsid w:val="000950FD"/>
    <w:rsid w:val="000B6BAC"/>
    <w:rsid w:val="000D29B4"/>
    <w:rsid w:val="00102E8B"/>
    <w:rsid w:val="0015649D"/>
    <w:rsid w:val="00163F20"/>
    <w:rsid w:val="00165808"/>
    <w:rsid w:val="001B19E5"/>
    <w:rsid w:val="001F01DA"/>
    <w:rsid w:val="00206CBC"/>
    <w:rsid w:val="002914C6"/>
    <w:rsid w:val="00292863"/>
    <w:rsid w:val="002E564E"/>
    <w:rsid w:val="00302808"/>
    <w:rsid w:val="00313FB0"/>
    <w:rsid w:val="0032130F"/>
    <w:rsid w:val="0032509D"/>
    <w:rsid w:val="0035360F"/>
    <w:rsid w:val="003A1453"/>
    <w:rsid w:val="003B1FCC"/>
    <w:rsid w:val="003E5216"/>
    <w:rsid w:val="003F24C4"/>
    <w:rsid w:val="00415CF9"/>
    <w:rsid w:val="00424ADD"/>
    <w:rsid w:val="00473C01"/>
    <w:rsid w:val="00480E61"/>
    <w:rsid w:val="00515FF7"/>
    <w:rsid w:val="00541B7B"/>
    <w:rsid w:val="0054683B"/>
    <w:rsid w:val="005F4499"/>
    <w:rsid w:val="006D417C"/>
    <w:rsid w:val="00726B11"/>
    <w:rsid w:val="00737D49"/>
    <w:rsid w:val="00745F55"/>
    <w:rsid w:val="0075642D"/>
    <w:rsid w:val="007819D2"/>
    <w:rsid w:val="00843A22"/>
    <w:rsid w:val="008654D8"/>
    <w:rsid w:val="008A0DE7"/>
    <w:rsid w:val="00935930"/>
    <w:rsid w:val="00947B36"/>
    <w:rsid w:val="00950268"/>
    <w:rsid w:val="0096387B"/>
    <w:rsid w:val="009A68C5"/>
    <w:rsid w:val="009C04A2"/>
    <w:rsid w:val="00A43BAF"/>
    <w:rsid w:val="00A4410F"/>
    <w:rsid w:val="00A83EFA"/>
    <w:rsid w:val="00AA70DD"/>
    <w:rsid w:val="00AD63BD"/>
    <w:rsid w:val="00AF50E5"/>
    <w:rsid w:val="00B04A1B"/>
    <w:rsid w:val="00B15095"/>
    <w:rsid w:val="00B226E6"/>
    <w:rsid w:val="00B7189C"/>
    <w:rsid w:val="00BA696A"/>
    <w:rsid w:val="00C06695"/>
    <w:rsid w:val="00C46705"/>
    <w:rsid w:val="00C75A8D"/>
    <w:rsid w:val="00C86823"/>
    <w:rsid w:val="00CA2C77"/>
    <w:rsid w:val="00CB2330"/>
    <w:rsid w:val="00D05239"/>
    <w:rsid w:val="00D611D0"/>
    <w:rsid w:val="00DA5137"/>
    <w:rsid w:val="00DB7E72"/>
    <w:rsid w:val="00DD7DE2"/>
    <w:rsid w:val="00E96615"/>
    <w:rsid w:val="00EA5ACE"/>
    <w:rsid w:val="00F04409"/>
    <w:rsid w:val="00F1614C"/>
    <w:rsid w:val="00F526E8"/>
    <w:rsid w:val="00F678CB"/>
    <w:rsid w:val="00F73535"/>
    <w:rsid w:val="00FA1D86"/>
    <w:rsid w:val="00FD5B6B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6344"/>
  <w15:docId w15:val="{D991AABA-AD79-4E9F-86AC-81854A03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AC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42D"/>
    <w:pPr>
      <w:ind w:left="720"/>
      <w:contextualSpacing/>
    </w:pPr>
  </w:style>
  <w:style w:type="paragraph" w:styleId="Bezodstpw">
    <w:name w:val="No Spacing"/>
    <w:uiPriority w:val="1"/>
    <w:qFormat/>
    <w:rsid w:val="0075642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A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A8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A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5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5C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4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45C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F04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Walichnowski, Arkadiusz</dc:creator>
  <cp:lastModifiedBy>FUJITSU</cp:lastModifiedBy>
  <cp:revision>2</cp:revision>
  <dcterms:created xsi:type="dcterms:W3CDTF">2026-04-07T17:35:00Z</dcterms:created>
  <dcterms:modified xsi:type="dcterms:W3CDTF">2026-04-07T17:35:00Z</dcterms:modified>
</cp:coreProperties>
</file>